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856" w:rsidRDefault="00B91856" w:rsidP="001200BA">
      <w:pPr>
        <w:ind w:firstLine="0"/>
        <w:rPr>
          <w:b/>
          <w:color w:val="000000"/>
          <w:sz w:val="32"/>
          <w:szCs w:val="32"/>
        </w:rPr>
      </w:pPr>
    </w:p>
    <w:p w:rsidR="001200BA" w:rsidRDefault="001200BA" w:rsidP="001200BA">
      <w:pPr>
        <w:ind w:firstLine="0"/>
        <w:jc w:val="center"/>
        <w:rPr>
          <w:b/>
          <w:color w:val="000000"/>
          <w:sz w:val="32"/>
          <w:szCs w:val="32"/>
        </w:rPr>
      </w:pPr>
      <w:r>
        <w:rPr>
          <w:b/>
          <w:color w:val="000000"/>
          <w:sz w:val="32"/>
          <w:szCs w:val="32"/>
        </w:rPr>
        <w:t xml:space="preserve">ДОГОВОР ПОСТАВКИ №    </w:t>
      </w:r>
      <w:r w:rsidRPr="00DE1377">
        <w:rPr>
          <w:b/>
          <w:color w:val="000000"/>
          <w:sz w:val="32"/>
          <w:szCs w:val="32"/>
        </w:rPr>
        <w:t>/</w:t>
      </w:r>
      <w:r>
        <w:rPr>
          <w:b/>
          <w:color w:val="000000"/>
          <w:sz w:val="32"/>
          <w:szCs w:val="32"/>
        </w:rPr>
        <w:t xml:space="preserve">   </w:t>
      </w:r>
    </w:p>
    <w:p w:rsidR="001200BA" w:rsidRDefault="001200BA" w:rsidP="001200BA">
      <w:pPr>
        <w:ind w:firstLine="0"/>
        <w:jc w:val="center"/>
        <w:rPr>
          <w:b/>
          <w:color w:val="000000"/>
          <w:sz w:val="32"/>
          <w:szCs w:val="32"/>
        </w:rPr>
      </w:pPr>
    </w:p>
    <w:p w:rsidR="001200BA" w:rsidRPr="001200BA" w:rsidRDefault="001200BA" w:rsidP="001200BA">
      <w:pPr>
        <w:ind w:firstLine="0"/>
        <w:jc w:val="left"/>
        <w:rPr>
          <w:color w:val="000000"/>
        </w:rPr>
      </w:pPr>
      <w:r>
        <w:rPr>
          <w:color w:val="000000"/>
        </w:rPr>
        <w:t xml:space="preserve">г. Дубна   Московской области                                                            </w:t>
      </w:r>
      <w:r w:rsidR="00A72401">
        <w:rPr>
          <w:color w:val="000000"/>
        </w:rPr>
        <w:t xml:space="preserve">    </w:t>
      </w:r>
      <w:r>
        <w:rPr>
          <w:color w:val="000000"/>
        </w:rPr>
        <w:t>« ___ »</w:t>
      </w:r>
      <w:r w:rsidR="00A72401">
        <w:rPr>
          <w:color w:val="000000"/>
        </w:rPr>
        <w:t xml:space="preserve"> </w:t>
      </w:r>
      <w:r w:rsidR="00A72401">
        <w:rPr>
          <w:color w:val="000000"/>
          <w:u w:val="single"/>
        </w:rPr>
        <w:t xml:space="preserve">    сентября   </w:t>
      </w:r>
      <w:r>
        <w:rPr>
          <w:color w:val="000000"/>
        </w:rPr>
        <w:t xml:space="preserve"> 2016 года</w:t>
      </w:r>
    </w:p>
    <w:p w:rsidR="001200BA" w:rsidRPr="001200BA" w:rsidRDefault="001200BA" w:rsidP="00161FBD">
      <w:pPr>
        <w:ind w:left="-284" w:hanging="142"/>
        <w:jc w:val="center"/>
        <w:rPr>
          <w:b/>
          <w:color w:val="000000"/>
          <w:sz w:val="32"/>
          <w:szCs w:val="32"/>
        </w:rPr>
      </w:pPr>
    </w:p>
    <w:p w:rsidR="00A35229" w:rsidRDefault="00B659F8" w:rsidP="00C329EE">
      <w:pPr>
        <w:ind w:firstLine="708"/>
        <w:rPr>
          <w:sz w:val="22"/>
          <w:szCs w:val="22"/>
        </w:rPr>
      </w:pPr>
      <w:bookmarkStart w:id="0" w:name="условия_поставки"/>
      <w:bookmarkEnd w:id="0"/>
      <w:r>
        <w:rPr>
          <w:sz w:val="22"/>
          <w:szCs w:val="22"/>
        </w:rPr>
        <w:t>_________________________________________________</w:t>
      </w:r>
      <w:r w:rsidR="001D298F" w:rsidRPr="001D298F">
        <w:rPr>
          <w:sz w:val="22"/>
          <w:szCs w:val="22"/>
        </w:rPr>
        <w:t xml:space="preserve">, именуемое в дальнейшем «Поставщик»,  в лице </w:t>
      </w:r>
      <w:r>
        <w:rPr>
          <w:sz w:val="22"/>
          <w:szCs w:val="22"/>
        </w:rPr>
        <w:t>_________________________________________________</w:t>
      </w:r>
      <w:r w:rsidR="001D298F" w:rsidRPr="001D298F">
        <w:rPr>
          <w:sz w:val="22"/>
          <w:szCs w:val="22"/>
        </w:rPr>
        <w:t xml:space="preserve">, действующего на основании </w:t>
      </w:r>
      <w:r>
        <w:rPr>
          <w:sz w:val="22"/>
          <w:szCs w:val="22"/>
        </w:rPr>
        <w:t>__________</w:t>
      </w:r>
      <w:r w:rsidR="001D298F" w:rsidRPr="001D298F">
        <w:rPr>
          <w:sz w:val="22"/>
          <w:szCs w:val="22"/>
        </w:rPr>
        <w:t xml:space="preserve">, с одной стороны, </w:t>
      </w:r>
      <w:r w:rsidR="001D298F" w:rsidRPr="00CA50AC">
        <w:rPr>
          <w:sz w:val="22"/>
          <w:szCs w:val="22"/>
        </w:rPr>
        <w:t>и</w:t>
      </w:r>
      <w:r w:rsidR="001200BA" w:rsidRPr="00CA50AC">
        <w:rPr>
          <w:sz w:val="22"/>
          <w:szCs w:val="22"/>
        </w:rPr>
        <w:t xml:space="preserve"> Акционерное общество «Н</w:t>
      </w:r>
      <w:r w:rsidR="00BC7864" w:rsidRPr="00CA50AC">
        <w:rPr>
          <w:sz w:val="22"/>
          <w:szCs w:val="22"/>
        </w:rPr>
        <w:t>аучно-производственный комплекс</w:t>
      </w:r>
      <w:r w:rsidR="001200BA" w:rsidRPr="00CA50AC">
        <w:rPr>
          <w:sz w:val="22"/>
          <w:szCs w:val="22"/>
        </w:rPr>
        <w:t xml:space="preserve"> «</w:t>
      </w:r>
      <w:r w:rsidR="00BC7864" w:rsidRPr="00CA50AC">
        <w:rPr>
          <w:sz w:val="22"/>
          <w:szCs w:val="22"/>
        </w:rPr>
        <w:t>Дедал</w:t>
      </w:r>
      <w:r w:rsidR="001200BA" w:rsidRPr="00CA50AC">
        <w:rPr>
          <w:sz w:val="22"/>
          <w:szCs w:val="22"/>
        </w:rPr>
        <w:t>»</w:t>
      </w:r>
      <w:r w:rsidR="00BC7864" w:rsidRPr="00CA50AC">
        <w:rPr>
          <w:sz w:val="22"/>
          <w:szCs w:val="22"/>
        </w:rPr>
        <w:t xml:space="preserve">, </w:t>
      </w:r>
      <w:r w:rsidR="001D298F" w:rsidRPr="00CA50AC">
        <w:rPr>
          <w:sz w:val="22"/>
          <w:szCs w:val="22"/>
        </w:rPr>
        <w:t>именуемое в дальнейшем «Покупатель», в лице</w:t>
      </w:r>
      <w:r w:rsidR="00BC7864" w:rsidRPr="00CA50AC">
        <w:rPr>
          <w:sz w:val="22"/>
          <w:szCs w:val="22"/>
        </w:rPr>
        <w:t xml:space="preserve"> Генерального директора Сушкова Игоря Ивановича</w:t>
      </w:r>
      <w:r w:rsidR="001D298F" w:rsidRPr="00CA50AC">
        <w:rPr>
          <w:sz w:val="22"/>
          <w:szCs w:val="22"/>
        </w:rPr>
        <w:t xml:space="preserve">, действующего на основании </w:t>
      </w:r>
      <w:r w:rsidR="00BC7864" w:rsidRPr="00CA50AC">
        <w:rPr>
          <w:sz w:val="22"/>
          <w:szCs w:val="22"/>
        </w:rPr>
        <w:t>Устава</w:t>
      </w:r>
      <w:r w:rsidR="001D298F" w:rsidRPr="00CA50AC">
        <w:rPr>
          <w:sz w:val="22"/>
          <w:szCs w:val="22"/>
        </w:rPr>
        <w:t>,</w:t>
      </w:r>
      <w:r w:rsidR="00BC7864" w:rsidRPr="00CA50AC">
        <w:rPr>
          <w:sz w:val="22"/>
          <w:szCs w:val="22"/>
        </w:rPr>
        <w:t xml:space="preserve"> </w:t>
      </w:r>
      <w:r w:rsidR="001D298F" w:rsidRPr="00CA50AC">
        <w:rPr>
          <w:sz w:val="22"/>
          <w:szCs w:val="22"/>
        </w:rPr>
        <w:t>с</w:t>
      </w:r>
      <w:r w:rsidR="001D298F" w:rsidRPr="001D298F">
        <w:rPr>
          <w:sz w:val="22"/>
          <w:szCs w:val="22"/>
        </w:rPr>
        <w:t xml:space="preserve"> другой стороны, заключили настоящий Договор о нижеследующем, принимая на себя взаимные </w:t>
      </w:r>
      <w:r w:rsidR="00E61A2F" w:rsidRPr="001D298F">
        <w:rPr>
          <w:sz w:val="22"/>
          <w:szCs w:val="22"/>
        </w:rPr>
        <w:t>обязательства</w:t>
      </w:r>
      <w:r>
        <w:rPr>
          <w:sz w:val="22"/>
          <w:szCs w:val="22"/>
        </w:rPr>
        <w:t xml:space="preserve"> </w:t>
      </w:r>
      <w:r w:rsidR="001D298F" w:rsidRPr="001D298F">
        <w:rPr>
          <w:sz w:val="22"/>
          <w:szCs w:val="22"/>
        </w:rPr>
        <w:t>соблюдать все существенные условия, описан</w:t>
      </w:r>
      <w:r w:rsidR="0043546F">
        <w:rPr>
          <w:sz w:val="22"/>
          <w:szCs w:val="22"/>
        </w:rPr>
        <w:t xml:space="preserve">ные в пунктах данного </w:t>
      </w:r>
      <w:r w:rsidR="0044101E">
        <w:rPr>
          <w:sz w:val="22"/>
          <w:szCs w:val="22"/>
        </w:rPr>
        <w:t>Договора</w:t>
      </w:r>
      <w:r w:rsidR="004C47C5">
        <w:rPr>
          <w:sz w:val="22"/>
          <w:szCs w:val="22"/>
        </w:rPr>
        <w:t>:</w:t>
      </w:r>
    </w:p>
    <w:p w:rsidR="00BF2B85" w:rsidRPr="00771510" w:rsidRDefault="00BF2B85" w:rsidP="008F44BF">
      <w:pPr>
        <w:pStyle w:val="a5"/>
        <w:autoSpaceDE/>
        <w:autoSpaceDN/>
        <w:ind w:firstLine="360"/>
        <w:jc w:val="center"/>
        <w:rPr>
          <w:sz w:val="22"/>
          <w:szCs w:val="22"/>
        </w:rPr>
      </w:pPr>
    </w:p>
    <w:p w:rsidR="00B91856" w:rsidRPr="00771510" w:rsidRDefault="00B91856" w:rsidP="004659B7">
      <w:pPr>
        <w:pStyle w:val="Style1"/>
      </w:pPr>
      <w:bookmarkStart w:id="1" w:name="_Hlt66846211"/>
      <w:bookmarkStart w:id="2" w:name="_Toc133923405"/>
      <w:bookmarkStart w:id="3" w:name="_Toc448317828"/>
      <w:bookmarkEnd w:id="1"/>
      <w:r w:rsidRPr="00771510">
        <w:t>Определения</w:t>
      </w:r>
      <w:bookmarkEnd w:id="2"/>
      <w:r w:rsidR="00532AF3" w:rsidRPr="00771510">
        <w:t>.</w:t>
      </w:r>
      <w:bookmarkEnd w:id="3"/>
    </w:p>
    <w:p w:rsidR="00B91856" w:rsidRPr="00771510" w:rsidRDefault="00B91856" w:rsidP="00A35229">
      <w:pPr>
        <w:ind w:firstLine="480"/>
        <w:rPr>
          <w:sz w:val="22"/>
          <w:szCs w:val="22"/>
        </w:rPr>
      </w:pPr>
      <w:r w:rsidRPr="00771510">
        <w:rPr>
          <w:sz w:val="22"/>
          <w:szCs w:val="22"/>
        </w:rPr>
        <w:t xml:space="preserve">Договор подразумевает </w:t>
      </w:r>
      <w:r w:rsidR="0072005F" w:rsidRPr="00771510">
        <w:rPr>
          <w:sz w:val="22"/>
          <w:szCs w:val="22"/>
        </w:rPr>
        <w:t>данный</w:t>
      </w:r>
      <w:r w:rsidRPr="00771510">
        <w:rPr>
          <w:sz w:val="22"/>
          <w:szCs w:val="22"/>
        </w:rPr>
        <w:t xml:space="preserve"> документ.</w:t>
      </w:r>
    </w:p>
    <w:p w:rsidR="00B91856" w:rsidRPr="00771510" w:rsidRDefault="00B91856" w:rsidP="00A35229">
      <w:pPr>
        <w:ind w:firstLine="480"/>
        <w:rPr>
          <w:sz w:val="22"/>
          <w:szCs w:val="22"/>
        </w:rPr>
      </w:pPr>
      <w:r w:rsidRPr="00771510">
        <w:rPr>
          <w:sz w:val="22"/>
          <w:szCs w:val="22"/>
        </w:rPr>
        <w:t>Дополнение к Договору представляет собой любые изменения и дополнения к Договору, которые согласовываются в письменной форме между Покупателем и Поставщиком.</w:t>
      </w:r>
    </w:p>
    <w:p w:rsidR="00DC77B3" w:rsidRPr="00771510" w:rsidRDefault="00B91856" w:rsidP="00DC77B3">
      <w:pPr>
        <w:ind w:firstLine="480"/>
        <w:rPr>
          <w:sz w:val="22"/>
          <w:szCs w:val="22"/>
        </w:rPr>
      </w:pPr>
      <w:r w:rsidRPr="00771510">
        <w:rPr>
          <w:sz w:val="22"/>
          <w:szCs w:val="22"/>
        </w:rPr>
        <w:t>Покупатель включает в себя понятие Покупателя, определяемого в преамбуле, а также его официальных представителей и правопреемников.</w:t>
      </w:r>
    </w:p>
    <w:p w:rsidR="00B91856" w:rsidRPr="00771510" w:rsidRDefault="00B91856" w:rsidP="00DC77B3">
      <w:pPr>
        <w:ind w:firstLine="480"/>
        <w:rPr>
          <w:sz w:val="22"/>
          <w:szCs w:val="22"/>
        </w:rPr>
      </w:pPr>
      <w:r w:rsidRPr="00771510">
        <w:rPr>
          <w:sz w:val="22"/>
          <w:szCs w:val="22"/>
        </w:rPr>
        <w:t>Поставщик включает в себя понятие Поставщика, определяемого в преамбуле, а также его официальных представителей и правопреемников.</w:t>
      </w:r>
    </w:p>
    <w:p w:rsidR="00D96028" w:rsidRPr="00771510" w:rsidRDefault="00B91856" w:rsidP="00DC77B3">
      <w:pPr>
        <w:ind w:firstLine="480"/>
        <w:rPr>
          <w:sz w:val="22"/>
          <w:szCs w:val="22"/>
        </w:rPr>
      </w:pPr>
      <w:r w:rsidRPr="00771510">
        <w:rPr>
          <w:sz w:val="22"/>
          <w:szCs w:val="22"/>
        </w:rPr>
        <w:t xml:space="preserve">Покупатель и Поставщик именуются индивидуально как Сторона и </w:t>
      </w:r>
      <w:r w:rsidR="00BF2B85">
        <w:rPr>
          <w:sz w:val="22"/>
          <w:szCs w:val="22"/>
        </w:rPr>
        <w:t>совместно</w:t>
      </w:r>
      <w:r w:rsidRPr="00771510">
        <w:rPr>
          <w:sz w:val="22"/>
          <w:szCs w:val="22"/>
        </w:rPr>
        <w:t xml:space="preserve"> как Стороны.</w:t>
      </w:r>
      <w:bookmarkStart w:id="4" w:name="_Toc133923406"/>
    </w:p>
    <w:p w:rsidR="00DC77B3" w:rsidRPr="00771510" w:rsidRDefault="00DC77B3" w:rsidP="00DC77B3">
      <w:pPr>
        <w:ind w:firstLine="480"/>
        <w:rPr>
          <w:sz w:val="22"/>
          <w:szCs w:val="22"/>
        </w:rPr>
      </w:pPr>
    </w:p>
    <w:p w:rsidR="00B91856" w:rsidRPr="00771510" w:rsidRDefault="00B91856" w:rsidP="004659B7">
      <w:pPr>
        <w:pStyle w:val="Style1"/>
      </w:pPr>
      <w:bookmarkStart w:id="5" w:name="_Toc448317829"/>
      <w:r w:rsidRPr="00771510">
        <w:t xml:space="preserve">Предмет </w:t>
      </w:r>
      <w:r w:rsidR="0044101E">
        <w:t>Договора</w:t>
      </w:r>
      <w:bookmarkEnd w:id="4"/>
      <w:r w:rsidR="00532AF3" w:rsidRPr="00771510">
        <w:t>.</w:t>
      </w:r>
      <w:bookmarkEnd w:id="5"/>
    </w:p>
    <w:p w:rsidR="00BE1185" w:rsidRPr="00771510" w:rsidRDefault="00B91856"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bookmarkStart w:id="6" w:name="_Toc133923125"/>
      <w:bookmarkStart w:id="7" w:name="_Toc133923287"/>
      <w:bookmarkStart w:id="8" w:name="_Toc133923407"/>
      <w:bookmarkStart w:id="9" w:name="_Toc235350141"/>
      <w:bookmarkStart w:id="10" w:name="_Toc235350208"/>
      <w:r w:rsidRPr="00771510">
        <w:rPr>
          <w:rFonts w:ascii="Times New Roman" w:hAnsi="Times New Roman" w:cs="Times New Roman"/>
          <w:sz w:val="22"/>
          <w:szCs w:val="22"/>
        </w:rPr>
        <w:t xml:space="preserve">Поставщик обязуется на условиях настоящего </w:t>
      </w:r>
      <w:r w:rsidR="0044101E">
        <w:rPr>
          <w:rFonts w:ascii="Times New Roman" w:hAnsi="Times New Roman" w:cs="Times New Roman"/>
          <w:sz w:val="22"/>
          <w:szCs w:val="22"/>
        </w:rPr>
        <w:t>Договора</w:t>
      </w:r>
      <w:r w:rsidRPr="00771510">
        <w:rPr>
          <w:rFonts w:ascii="Times New Roman" w:hAnsi="Times New Roman" w:cs="Times New Roman"/>
          <w:sz w:val="22"/>
          <w:szCs w:val="22"/>
        </w:rPr>
        <w:t xml:space="preserve"> передать в собственность Покупател</w:t>
      </w:r>
      <w:r w:rsidR="00477BAD">
        <w:rPr>
          <w:rFonts w:ascii="Times New Roman" w:hAnsi="Times New Roman" w:cs="Times New Roman"/>
          <w:sz w:val="22"/>
          <w:szCs w:val="22"/>
        </w:rPr>
        <w:t>ю</w:t>
      </w:r>
      <w:r w:rsidR="00BC7864">
        <w:rPr>
          <w:rFonts w:ascii="Times New Roman" w:hAnsi="Times New Roman" w:cs="Times New Roman"/>
          <w:sz w:val="22"/>
          <w:szCs w:val="22"/>
        </w:rPr>
        <w:t xml:space="preserve"> </w:t>
      </w:r>
      <w:r w:rsidRPr="004057BC">
        <w:rPr>
          <w:rFonts w:ascii="Times New Roman" w:hAnsi="Times New Roman" w:cs="Times New Roman"/>
          <w:sz w:val="22"/>
          <w:szCs w:val="22"/>
        </w:rPr>
        <w:t>Товар</w:t>
      </w:r>
      <w:r w:rsidR="00897ADB" w:rsidRPr="004057BC">
        <w:rPr>
          <w:rFonts w:ascii="Times New Roman" w:hAnsi="Times New Roman" w:cs="Times New Roman"/>
          <w:sz w:val="22"/>
          <w:szCs w:val="22"/>
        </w:rPr>
        <w:t>: системы</w:t>
      </w:r>
      <w:r w:rsidR="00707287" w:rsidRPr="004057BC">
        <w:rPr>
          <w:rFonts w:ascii="Times New Roman" w:hAnsi="Times New Roman" w:cs="Times New Roman"/>
          <w:sz w:val="22"/>
          <w:szCs w:val="22"/>
        </w:rPr>
        <w:t xml:space="preserve"> ограждений</w:t>
      </w:r>
      <w:r w:rsidRPr="004057BC">
        <w:rPr>
          <w:rFonts w:ascii="Times New Roman" w:hAnsi="Times New Roman" w:cs="Times New Roman"/>
          <w:sz w:val="22"/>
          <w:szCs w:val="22"/>
        </w:rPr>
        <w:t>,</w:t>
      </w:r>
      <w:r w:rsidR="00BC7864">
        <w:rPr>
          <w:rFonts w:ascii="Times New Roman" w:hAnsi="Times New Roman" w:cs="Times New Roman"/>
          <w:sz w:val="22"/>
          <w:szCs w:val="22"/>
        </w:rPr>
        <w:t xml:space="preserve"> </w:t>
      </w:r>
      <w:r w:rsidR="008E389B" w:rsidRPr="004057BC">
        <w:rPr>
          <w:rFonts w:ascii="Times New Roman" w:hAnsi="Times New Roman" w:cs="Times New Roman"/>
          <w:sz w:val="22"/>
          <w:szCs w:val="22"/>
        </w:rPr>
        <w:t>а Покупатель принять и оплатить системы ограждений, материалы и комплектующие элементы к ним</w:t>
      </w:r>
      <w:r w:rsidR="00455AC4">
        <w:rPr>
          <w:rFonts w:ascii="Times New Roman" w:hAnsi="Times New Roman" w:cs="Times New Roman"/>
          <w:sz w:val="22"/>
          <w:szCs w:val="22"/>
        </w:rPr>
        <w:t>, а также иной Товар</w:t>
      </w:r>
      <w:r w:rsidR="008E389B" w:rsidRPr="00771510">
        <w:rPr>
          <w:rFonts w:ascii="Times New Roman" w:hAnsi="Times New Roman" w:cs="Times New Roman"/>
          <w:sz w:val="22"/>
          <w:szCs w:val="22"/>
        </w:rPr>
        <w:t xml:space="preserve">, в соответствии с условиями настоящего </w:t>
      </w:r>
      <w:r w:rsidR="0044101E">
        <w:rPr>
          <w:rFonts w:ascii="Times New Roman" w:hAnsi="Times New Roman" w:cs="Times New Roman"/>
          <w:sz w:val="22"/>
          <w:szCs w:val="22"/>
        </w:rPr>
        <w:t>Договора</w:t>
      </w:r>
      <w:r w:rsidR="008E389B" w:rsidRPr="00771510">
        <w:rPr>
          <w:rFonts w:ascii="Times New Roman" w:hAnsi="Times New Roman" w:cs="Times New Roman"/>
          <w:sz w:val="22"/>
          <w:szCs w:val="22"/>
        </w:rPr>
        <w:t>.</w:t>
      </w:r>
      <w:bookmarkStart w:id="11" w:name="_Toc133923409"/>
      <w:bookmarkEnd w:id="6"/>
      <w:bookmarkEnd w:id="7"/>
      <w:bookmarkEnd w:id="8"/>
      <w:bookmarkEnd w:id="9"/>
      <w:bookmarkEnd w:id="10"/>
    </w:p>
    <w:p w:rsidR="00897ADB" w:rsidRPr="00CA50AC" w:rsidRDefault="00564DBF"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CA50AC">
        <w:rPr>
          <w:rFonts w:ascii="Times New Roman" w:hAnsi="Times New Roman" w:cs="Times New Roman"/>
          <w:sz w:val="22"/>
          <w:szCs w:val="22"/>
        </w:rPr>
        <w:t>Наименование, ассортимент, количество, цены на Товар согласовываются Сторонами и указываются в Приложении №1 (Спецификация) к настоящему Договору, являющимся его неотъемлемой частью, и надлежаще подписанным уполномоченными на то представителями Сторон, с проставлением оттисков печатей договаривающихся Сторон. Цена на Товар является фиксированной и согласованной Сторонами в Спецификации и не может быть изменена н</w:t>
      </w:r>
      <w:r w:rsidR="00946DB9" w:rsidRPr="00CA50AC">
        <w:rPr>
          <w:rFonts w:ascii="Times New Roman" w:hAnsi="Times New Roman" w:cs="Times New Roman"/>
          <w:sz w:val="22"/>
          <w:szCs w:val="22"/>
        </w:rPr>
        <w:t>и</w:t>
      </w:r>
      <w:r w:rsidRPr="00CA50AC">
        <w:rPr>
          <w:rFonts w:ascii="Times New Roman" w:hAnsi="Times New Roman" w:cs="Times New Roman"/>
          <w:sz w:val="22"/>
          <w:szCs w:val="22"/>
        </w:rPr>
        <w:t xml:space="preserve"> одной из Сторон</w:t>
      </w:r>
      <w:r w:rsidR="00946DB9" w:rsidRPr="00CA50AC">
        <w:rPr>
          <w:rFonts w:ascii="Times New Roman" w:hAnsi="Times New Roman" w:cs="Times New Roman"/>
          <w:sz w:val="22"/>
          <w:szCs w:val="22"/>
        </w:rPr>
        <w:t xml:space="preserve"> в одностороннем порядке.</w:t>
      </w:r>
    </w:p>
    <w:p w:rsidR="00946DB9" w:rsidRPr="00771510" w:rsidRDefault="00946DB9" w:rsidP="00946DB9">
      <w:pPr>
        <w:pStyle w:val="ConsNormal"/>
        <w:tabs>
          <w:tab w:val="left" w:pos="142"/>
          <w:tab w:val="left" w:pos="851"/>
        </w:tabs>
        <w:ind w:left="360" w:firstLine="0"/>
        <w:jc w:val="both"/>
        <w:rPr>
          <w:rFonts w:ascii="Times New Roman" w:hAnsi="Times New Roman" w:cs="Times New Roman"/>
          <w:sz w:val="22"/>
          <w:szCs w:val="22"/>
        </w:rPr>
      </w:pPr>
    </w:p>
    <w:p w:rsidR="00532AF3" w:rsidRPr="00771510" w:rsidRDefault="00047F32" w:rsidP="004659B7">
      <w:pPr>
        <w:pStyle w:val="Style1"/>
      </w:pPr>
      <w:bookmarkStart w:id="12" w:name="_Toc448317830"/>
      <w:r w:rsidRPr="00771510">
        <w:t>Цена, у</w:t>
      </w:r>
      <w:r w:rsidR="00897ADB" w:rsidRPr="00771510">
        <w:t xml:space="preserve">словия </w:t>
      </w:r>
      <w:r w:rsidR="009A41FD" w:rsidRPr="00771510">
        <w:t>расчетов</w:t>
      </w:r>
      <w:r w:rsidR="00532AF3" w:rsidRPr="00771510">
        <w:t>.</w:t>
      </w:r>
      <w:bookmarkEnd w:id="12"/>
    </w:p>
    <w:p w:rsidR="00B76B78" w:rsidRPr="00771510" w:rsidRDefault="004C6468"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bookmarkStart w:id="13" w:name="_Toc133923410"/>
      <w:bookmarkEnd w:id="11"/>
      <w:r>
        <w:rPr>
          <w:rFonts w:ascii="Times New Roman" w:hAnsi="Times New Roman" w:cs="Times New Roman"/>
          <w:sz w:val="22"/>
          <w:szCs w:val="22"/>
        </w:rPr>
        <w:t xml:space="preserve">Общая цена </w:t>
      </w:r>
      <w:r w:rsidR="0044101E">
        <w:rPr>
          <w:rFonts w:ascii="Times New Roman" w:hAnsi="Times New Roman" w:cs="Times New Roman"/>
          <w:sz w:val="22"/>
          <w:szCs w:val="22"/>
        </w:rPr>
        <w:t>Договора</w:t>
      </w:r>
      <w:r w:rsidR="004E2015">
        <w:rPr>
          <w:rFonts w:ascii="Times New Roman" w:hAnsi="Times New Roman" w:cs="Times New Roman"/>
          <w:sz w:val="22"/>
          <w:szCs w:val="22"/>
        </w:rPr>
        <w:t xml:space="preserve"> составляет </w:t>
      </w:r>
      <w:r w:rsidR="00B41D4A">
        <w:rPr>
          <w:rFonts w:ascii="Times New Roman" w:hAnsi="Times New Roman" w:cs="Times New Roman"/>
          <w:sz w:val="22"/>
          <w:szCs w:val="22"/>
        </w:rPr>
        <w:t>______________</w:t>
      </w:r>
      <w:r w:rsidR="004E2015">
        <w:rPr>
          <w:rFonts w:ascii="Times New Roman" w:hAnsi="Times New Roman" w:cs="Times New Roman"/>
          <w:sz w:val="22"/>
          <w:szCs w:val="22"/>
        </w:rPr>
        <w:t xml:space="preserve"> (</w:t>
      </w:r>
      <w:r w:rsidR="00B41D4A">
        <w:rPr>
          <w:rFonts w:ascii="Times New Roman" w:hAnsi="Times New Roman" w:cs="Times New Roman"/>
          <w:sz w:val="22"/>
          <w:szCs w:val="22"/>
        </w:rPr>
        <w:t>________________________________________________</w:t>
      </w:r>
      <w:r w:rsidR="004E2015">
        <w:rPr>
          <w:rFonts w:ascii="Times New Roman" w:hAnsi="Times New Roman" w:cs="Times New Roman"/>
          <w:sz w:val="22"/>
          <w:szCs w:val="22"/>
        </w:rPr>
        <w:t>)</w:t>
      </w:r>
      <w:r w:rsidR="003748C6">
        <w:rPr>
          <w:rFonts w:ascii="Times New Roman" w:hAnsi="Times New Roman" w:cs="Times New Roman"/>
          <w:sz w:val="22"/>
          <w:szCs w:val="22"/>
        </w:rPr>
        <w:t xml:space="preserve"> рубля </w:t>
      </w:r>
      <w:r w:rsidR="00B41D4A">
        <w:rPr>
          <w:rFonts w:ascii="Times New Roman" w:hAnsi="Times New Roman" w:cs="Times New Roman"/>
          <w:sz w:val="22"/>
          <w:szCs w:val="22"/>
        </w:rPr>
        <w:t>_____</w:t>
      </w:r>
      <w:r w:rsidR="003748C6">
        <w:rPr>
          <w:rFonts w:ascii="Times New Roman" w:hAnsi="Times New Roman" w:cs="Times New Roman"/>
          <w:sz w:val="22"/>
          <w:szCs w:val="22"/>
        </w:rPr>
        <w:t xml:space="preserve"> копеек, в том числе НДС 18% в размере </w:t>
      </w:r>
      <w:r w:rsidR="00B41D4A">
        <w:rPr>
          <w:rFonts w:ascii="Times New Roman" w:hAnsi="Times New Roman" w:cs="Times New Roman"/>
          <w:sz w:val="22"/>
          <w:szCs w:val="22"/>
        </w:rPr>
        <w:t>_______________</w:t>
      </w:r>
      <w:r w:rsidR="003748C6">
        <w:rPr>
          <w:rFonts w:ascii="Times New Roman" w:hAnsi="Times New Roman" w:cs="Times New Roman"/>
          <w:sz w:val="22"/>
          <w:szCs w:val="22"/>
        </w:rPr>
        <w:t xml:space="preserve"> (</w:t>
      </w:r>
      <w:r w:rsidR="00B41D4A">
        <w:rPr>
          <w:rFonts w:ascii="Times New Roman" w:hAnsi="Times New Roman" w:cs="Times New Roman"/>
          <w:sz w:val="22"/>
          <w:szCs w:val="22"/>
        </w:rPr>
        <w:t>__________________________________________________</w:t>
      </w:r>
      <w:r w:rsidR="003748C6">
        <w:rPr>
          <w:rFonts w:ascii="Times New Roman" w:hAnsi="Times New Roman" w:cs="Times New Roman"/>
          <w:sz w:val="22"/>
          <w:szCs w:val="22"/>
        </w:rPr>
        <w:t xml:space="preserve">) рублей </w:t>
      </w:r>
      <w:r w:rsidR="00B41D4A">
        <w:rPr>
          <w:rFonts w:ascii="Times New Roman" w:hAnsi="Times New Roman" w:cs="Times New Roman"/>
          <w:sz w:val="22"/>
          <w:szCs w:val="22"/>
        </w:rPr>
        <w:t>____</w:t>
      </w:r>
      <w:r w:rsidR="00AC7E9B" w:rsidRPr="00771510">
        <w:rPr>
          <w:rFonts w:ascii="Times New Roman" w:hAnsi="Times New Roman" w:cs="Times New Roman"/>
          <w:sz w:val="22"/>
          <w:szCs w:val="22"/>
        </w:rPr>
        <w:t xml:space="preserve"> </w:t>
      </w:r>
      <w:r w:rsidR="003748C6">
        <w:rPr>
          <w:rFonts w:ascii="Times New Roman" w:hAnsi="Times New Roman" w:cs="Times New Roman"/>
          <w:sz w:val="22"/>
          <w:szCs w:val="22"/>
        </w:rPr>
        <w:t>копе</w:t>
      </w:r>
      <w:r w:rsidR="00B41D4A">
        <w:rPr>
          <w:rFonts w:ascii="Times New Roman" w:hAnsi="Times New Roman" w:cs="Times New Roman"/>
          <w:sz w:val="22"/>
          <w:szCs w:val="22"/>
        </w:rPr>
        <w:t>е</w:t>
      </w:r>
      <w:r w:rsidR="003748C6">
        <w:rPr>
          <w:rFonts w:ascii="Times New Roman" w:hAnsi="Times New Roman" w:cs="Times New Roman"/>
          <w:sz w:val="22"/>
          <w:szCs w:val="22"/>
        </w:rPr>
        <w:t>к</w:t>
      </w:r>
      <w:r w:rsidR="00AC7E9B" w:rsidRPr="00771510">
        <w:rPr>
          <w:rFonts w:ascii="Times New Roman" w:hAnsi="Times New Roman" w:cs="Times New Roman"/>
          <w:sz w:val="22"/>
          <w:szCs w:val="22"/>
        </w:rPr>
        <w:t xml:space="preserve">. </w:t>
      </w:r>
    </w:p>
    <w:p w:rsidR="005E0CBB" w:rsidRPr="00771510" w:rsidRDefault="005E0CBB"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bookmarkStart w:id="14" w:name="_Ref448320552"/>
      <w:r w:rsidRPr="00771510">
        <w:rPr>
          <w:rFonts w:ascii="Times New Roman" w:hAnsi="Times New Roman" w:cs="Times New Roman"/>
          <w:sz w:val="22"/>
          <w:szCs w:val="22"/>
        </w:rPr>
        <w:t xml:space="preserve">Покупатель производит оплату стоимости </w:t>
      </w:r>
      <w:r w:rsidR="002060BA">
        <w:rPr>
          <w:rFonts w:ascii="Times New Roman" w:hAnsi="Times New Roman" w:cs="Times New Roman"/>
          <w:sz w:val="22"/>
          <w:szCs w:val="22"/>
        </w:rPr>
        <w:t>Товара</w:t>
      </w:r>
      <w:r w:rsidRPr="00771510">
        <w:rPr>
          <w:rFonts w:ascii="Times New Roman" w:hAnsi="Times New Roman" w:cs="Times New Roman"/>
          <w:sz w:val="22"/>
          <w:szCs w:val="22"/>
        </w:rPr>
        <w:t xml:space="preserve"> на основании счета, выставленного Поставщиком. </w:t>
      </w:r>
      <w:bookmarkEnd w:id="14"/>
      <w:r w:rsidR="003748C6">
        <w:rPr>
          <w:rFonts w:ascii="Times New Roman" w:hAnsi="Times New Roman" w:cs="Times New Roman"/>
          <w:sz w:val="22"/>
          <w:szCs w:val="22"/>
        </w:rPr>
        <w:t>Оплата за Товар осуществляется платежным поручением с расчетного счета Покупателя на расчетный счет Поставщика. Датой платежа является дата списания денежных средств с</w:t>
      </w:r>
      <w:r w:rsidR="007E555B">
        <w:rPr>
          <w:rFonts w:ascii="Times New Roman" w:hAnsi="Times New Roman" w:cs="Times New Roman"/>
          <w:sz w:val="22"/>
          <w:szCs w:val="22"/>
        </w:rPr>
        <w:t>о счета Покупателя.</w:t>
      </w:r>
      <w:r w:rsidR="003748C6">
        <w:rPr>
          <w:rFonts w:ascii="Times New Roman" w:hAnsi="Times New Roman" w:cs="Times New Roman"/>
          <w:sz w:val="22"/>
          <w:szCs w:val="22"/>
        </w:rPr>
        <w:t xml:space="preserve"> </w:t>
      </w:r>
    </w:p>
    <w:p w:rsidR="004555E8" w:rsidRDefault="00FC63D5"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FC63D5">
        <w:rPr>
          <w:rFonts w:ascii="Times New Roman" w:hAnsi="Times New Roman" w:cs="Times New Roman"/>
          <w:sz w:val="22"/>
          <w:szCs w:val="22"/>
        </w:rPr>
        <w:t xml:space="preserve">Оплата за Товар в рамках Договора будет осуществляться в следующем порядке: </w:t>
      </w:r>
      <w:r>
        <w:rPr>
          <w:rFonts w:ascii="Times New Roman" w:hAnsi="Times New Roman" w:cs="Times New Roman"/>
          <w:sz w:val="22"/>
          <w:szCs w:val="22"/>
        </w:rPr>
        <w:t>авансирование в размере 50% договорной цены в 3-ех-дневный срок с момента подписания настоящего Договора на основании счета Поставщика; окончательный расчет в размере 50% договорной цены в течение 3-ех дней с момента получения от Поста</w:t>
      </w:r>
      <w:r w:rsidR="00CA50AC">
        <w:rPr>
          <w:rFonts w:ascii="Times New Roman" w:hAnsi="Times New Roman" w:cs="Times New Roman"/>
          <w:sz w:val="22"/>
          <w:szCs w:val="22"/>
        </w:rPr>
        <w:t>в</w:t>
      </w:r>
      <w:r>
        <w:rPr>
          <w:rFonts w:ascii="Times New Roman" w:hAnsi="Times New Roman" w:cs="Times New Roman"/>
          <w:sz w:val="22"/>
          <w:szCs w:val="22"/>
        </w:rPr>
        <w:t>щика</w:t>
      </w:r>
      <w:r w:rsidR="00CA50AC">
        <w:rPr>
          <w:rFonts w:ascii="Times New Roman" w:hAnsi="Times New Roman" w:cs="Times New Roman"/>
          <w:sz w:val="22"/>
          <w:szCs w:val="22"/>
        </w:rPr>
        <w:t xml:space="preserve"> Уведомления о готовности Товара к отгрузке в полном объеме. </w:t>
      </w:r>
    </w:p>
    <w:p w:rsidR="005E0CBB" w:rsidRPr="00FC63D5" w:rsidRDefault="004555E8"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Pr>
          <w:rFonts w:ascii="Times New Roman" w:hAnsi="Times New Roman" w:cs="Times New Roman"/>
          <w:sz w:val="22"/>
          <w:szCs w:val="22"/>
        </w:rPr>
        <w:t>А</w:t>
      </w:r>
      <w:r w:rsidRPr="004555E8">
        <w:rPr>
          <w:rFonts w:ascii="Times New Roman" w:hAnsi="Times New Roman" w:cs="Times New Roman"/>
          <w:sz w:val="22"/>
          <w:szCs w:val="22"/>
        </w:rPr>
        <w:t>ванс выплачивается</w:t>
      </w:r>
      <w:r>
        <w:rPr>
          <w:rFonts w:ascii="Times New Roman" w:hAnsi="Times New Roman" w:cs="Times New Roman"/>
          <w:sz w:val="22"/>
          <w:szCs w:val="22"/>
        </w:rPr>
        <w:t xml:space="preserve"> либо</w:t>
      </w:r>
      <w:r w:rsidRPr="004555E8">
        <w:rPr>
          <w:rFonts w:ascii="Times New Roman" w:hAnsi="Times New Roman" w:cs="Times New Roman"/>
          <w:sz w:val="22"/>
          <w:szCs w:val="22"/>
        </w:rPr>
        <w:t xml:space="preserve"> в случае предоставления участником на момент заключения договора документов, подтверждающих финансовую состоятельность на уровне не менее «5» (рассчитывается по методике ГК «Росатом» - Приложение №15 Единого отраслевого стандарта закупок </w:t>
      </w:r>
      <w:hyperlink r:id="rId8" w:history="1">
        <w:r w:rsidRPr="004555E8">
          <w:rPr>
            <w:rStyle w:val="ac"/>
            <w:rFonts w:ascii="Times New Roman" w:hAnsi="Times New Roman" w:cs="Times New Roman"/>
            <w:sz w:val="22"/>
            <w:szCs w:val="22"/>
          </w:rPr>
          <w:t>http://zakupki.rosatom.ru/file.ashx?oid=2213889</w:t>
        </w:r>
      </w:hyperlink>
      <w:r w:rsidRPr="004555E8">
        <w:rPr>
          <w:rFonts w:ascii="Times New Roman" w:hAnsi="Times New Roman" w:cs="Times New Roman"/>
          <w:sz w:val="22"/>
          <w:szCs w:val="22"/>
        </w:rPr>
        <w:t xml:space="preserve"> ), либо предоставления участником</w:t>
      </w:r>
      <w:r w:rsidR="00204C03">
        <w:rPr>
          <w:rFonts w:ascii="Times New Roman" w:hAnsi="Times New Roman" w:cs="Times New Roman"/>
          <w:sz w:val="22"/>
          <w:szCs w:val="22"/>
        </w:rPr>
        <w:t xml:space="preserve"> безотзывной</w:t>
      </w:r>
      <w:r w:rsidRPr="004555E8">
        <w:rPr>
          <w:rFonts w:ascii="Times New Roman" w:hAnsi="Times New Roman" w:cs="Times New Roman"/>
          <w:sz w:val="22"/>
          <w:szCs w:val="22"/>
        </w:rPr>
        <w:t xml:space="preserve"> банковской гарантии возврата аванса (обеспечение возврата аванса)</w:t>
      </w:r>
      <w:r w:rsidR="00204C03">
        <w:rPr>
          <w:rFonts w:ascii="Times New Roman" w:hAnsi="Times New Roman" w:cs="Times New Roman"/>
          <w:sz w:val="22"/>
          <w:szCs w:val="22"/>
        </w:rPr>
        <w:t xml:space="preserve"> в соответствии с Приложением №11 Единого отраслевого стандарта закупок </w:t>
      </w:r>
      <w:hyperlink r:id="rId9" w:history="1">
        <w:r w:rsidR="00204C03" w:rsidRPr="004555E8">
          <w:rPr>
            <w:rStyle w:val="ac"/>
            <w:rFonts w:ascii="Times New Roman" w:hAnsi="Times New Roman" w:cs="Times New Roman"/>
            <w:sz w:val="22"/>
            <w:szCs w:val="22"/>
          </w:rPr>
          <w:t>http://zakupki.rosatom.ru/file.ashx?oid=2213889</w:t>
        </w:r>
      </w:hyperlink>
      <w:r w:rsidRPr="004555E8">
        <w:rPr>
          <w:rFonts w:ascii="Times New Roman" w:hAnsi="Times New Roman" w:cs="Times New Roman"/>
          <w:sz w:val="22"/>
          <w:szCs w:val="22"/>
        </w:rPr>
        <w:t>.</w:t>
      </w:r>
      <w:r w:rsidR="00FC63D5">
        <w:rPr>
          <w:rFonts w:ascii="Times New Roman" w:hAnsi="Times New Roman" w:cs="Times New Roman"/>
          <w:sz w:val="22"/>
          <w:szCs w:val="22"/>
        </w:rPr>
        <w:t xml:space="preserve">   </w:t>
      </w:r>
    </w:p>
    <w:p w:rsidR="00CA50AC" w:rsidRDefault="004C6468"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Pr>
          <w:rFonts w:ascii="Times New Roman" w:hAnsi="Times New Roman" w:cs="Times New Roman"/>
          <w:sz w:val="22"/>
          <w:szCs w:val="22"/>
        </w:rPr>
        <w:t>Валютой платежа по данному Д</w:t>
      </w:r>
      <w:r w:rsidR="00E96F3C" w:rsidRPr="00771510">
        <w:rPr>
          <w:rFonts w:ascii="Times New Roman" w:hAnsi="Times New Roman" w:cs="Times New Roman"/>
          <w:sz w:val="22"/>
          <w:szCs w:val="22"/>
        </w:rPr>
        <w:t>оговору является рубль РФ.</w:t>
      </w:r>
    </w:p>
    <w:p w:rsidR="0072005F" w:rsidRPr="007765EF" w:rsidRDefault="0072005F"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CA50AC">
        <w:rPr>
          <w:rFonts w:ascii="Times New Roman" w:hAnsi="Times New Roman" w:cs="Times New Roman"/>
          <w:sz w:val="22"/>
          <w:szCs w:val="22"/>
        </w:rPr>
        <w:t>Любые платежи, установленные настоящим Договором, могут быть совершены как непосредственно Сторонами, так и третьими лицами.</w:t>
      </w:r>
      <w:r w:rsidR="009D2D9A" w:rsidRPr="00CA50AC">
        <w:rPr>
          <w:rFonts w:ascii="Times New Roman" w:hAnsi="Times New Roman" w:cs="Times New Roman"/>
          <w:sz w:val="22"/>
          <w:szCs w:val="22"/>
        </w:rPr>
        <w:t xml:space="preserve"> В случае оплаты третьим лицом, обязательство Покупателя по оплате считается выполненным при предоставлении Поставщику письма, подтверждающего основания оплаты трет</w:t>
      </w:r>
      <w:r w:rsidR="005A3817" w:rsidRPr="00CA50AC">
        <w:rPr>
          <w:rFonts w:ascii="Times New Roman" w:hAnsi="Times New Roman" w:cs="Times New Roman"/>
          <w:sz w:val="22"/>
          <w:szCs w:val="22"/>
        </w:rPr>
        <w:t>ьим лицом. Ссылка на настоящий Д</w:t>
      </w:r>
      <w:r w:rsidR="009D2D9A" w:rsidRPr="00CA50AC">
        <w:rPr>
          <w:rFonts w:ascii="Times New Roman" w:hAnsi="Times New Roman" w:cs="Times New Roman"/>
          <w:sz w:val="22"/>
          <w:szCs w:val="22"/>
        </w:rPr>
        <w:t>оговор в платежном поручении на оплату обязательна.</w:t>
      </w:r>
    </w:p>
    <w:p w:rsidR="007765EF" w:rsidRPr="00771510" w:rsidRDefault="007765EF" w:rsidP="007765EF">
      <w:pPr>
        <w:pStyle w:val="ConsNormal"/>
        <w:tabs>
          <w:tab w:val="left" w:pos="142"/>
          <w:tab w:val="left" w:pos="851"/>
        </w:tabs>
        <w:ind w:left="360" w:firstLine="0"/>
        <w:jc w:val="both"/>
        <w:rPr>
          <w:rFonts w:ascii="Times New Roman" w:hAnsi="Times New Roman" w:cs="Times New Roman"/>
          <w:sz w:val="22"/>
          <w:szCs w:val="22"/>
        </w:rPr>
      </w:pPr>
    </w:p>
    <w:p w:rsidR="00B91856" w:rsidRPr="00771510" w:rsidRDefault="00B91856" w:rsidP="004659B7">
      <w:pPr>
        <w:pStyle w:val="Style1"/>
      </w:pPr>
      <w:bookmarkStart w:id="15" w:name="_Toc448317831"/>
      <w:r w:rsidRPr="00771510">
        <w:t>Условия и сроки поставки</w:t>
      </w:r>
      <w:bookmarkEnd w:id="13"/>
      <w:bookmarkEnd w:id="15"/>
    </w:p>
    <w:p w:rsidR="00FE47CE" w:rsidRPr="00771510" w:rsidRDefault="000A58BA"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 xml:space="preserve">Срок поставки </w:t>
      </w:r>
      <w:r w:rsidR="003D2F6E" w:rsidRPr="00771510">
        <w:rPr>
          <w:rFonts w:ascii="Times New Roman" w:hAnsi="Times New Roman" w:cs="Times New Roman"/>
          <w:sz w:val="22"/>
          <w:szCs w:val="22"/>
        </w:rPr>
        <w:t xml:space="preserve">Товара </w:t>
      </w:r>
      <w:r w:rsidR="008C212C" w:rsidRPr="00771510">
        <w:rPr>
          <w:rFonts w:ascii="Times New Roman" w:hAnsi="Times New Roman" w:cs="Times New Roman"/>
          <w:sz w:val="22"/>
          <w:szCs w:val="22"/>
        </w:rPr>
        <w:t xml:space="preserve">согласовывается Сторонами и </w:t>
      </w:r>
      <w:r w:rsidR="003D2F6E" w:rsidRPr="00771510">
        <w:rPr>
          <w:rFonts w:ascii="Times New Roman" w:hAnsi="Times New Roman" w:cs="Times New Roman"/>
          <w:sz w:val="22"/>
          <w:szCs w:val="22"/>
        </w:rPr>
        <w:t xml:space="preserve">указывается </w:t>
      </w:r>
      <w:r w:rsidR="008C212C" w:rsidRPr="00771510">
        <w:rPr>
          <w:rFonts w:ascii="Times New Roman" w:hAnsi="Times New Roman" w:cs="Times New Roman"/>
          <w:sz w:val="22"/>
          <w:szCs w:val="22"/>
        </w:rPr>
        <w:t>в Спецификации на поставку Товара.</w:t>
      </w:r>
      <w:r w:rsidR="009042FA" w:rsidRPr="00771510">
        <w:rPr>
          <w:rFonts w:ascii="Times New Roman" w:hAnsi="Times New Roman" w:cs="Times New Roman"/>
          <w:sz w:val="22"/>
          <w:szCs w:val="22"/>
        </w:rPr>
        <w:t xml:space="preserve"> Д</w:t>
      </w:r>
      <w:r w:rsidR="00292699" w:rsidRPr="00771510">
        <w:rPr>
          <w:rFonts w:ascii="Times New Roman" w:hAnsi="Times New Roman" w:cs="Times New Roman"/>
          <w:sz w:val="22"/>
          <w:szCs w:val="22"/>
        </w:rPr>
        <w:t>осрочная поставка допускается.</w:t>
      </w:r>
    </w:p>
    <w:p w:rsidR="004361B4" w:rsidRDefault="004361B4"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lastRenderedPageBreak/>
        <w:t xml:space="preserve">Отгрузка готовой  партии </w:t>
      </w:r>
      <w:r w:rsidR="002060BA">
        <w:rPr>
          <w:rFonts w:ascii="Times New Roman" w:hAnsi="Times New Roman" w:cs="Times New Roman"/>
          <w:sz w:val="22"/>
          <w:szCs w:val="22"/>
        </w:rPr>
        <w:t>Товара</w:t>
      </w:r>
      <w:r w:rsidRPr="00771510">
        <w:rPr>
          <w:rFonts w:ascii="Times New Roman" w:hAnsi="Times New Roman" w:cs="Times New Roman"/>
          <w:sz w:val="22"/>
          <w:szCs w:val="22"/>
        </w:rPr>
        <w:t xml:space="preserve"> Поставщиком осуществляется после исполнения Покупателем обязанности по полной оплате партии </w:t>
      </w:r>
      <w:r w:rsidR="002060BA">
        <w:rPr>
          <w:rFonts w:ascii="Times New Roman" w:hAnsi="Times New Roman" w:cs="Times New Roman"/>
          <w:sz w:val="22"/>
          <w:szCs w:val="22"/>
        </w:rPr>
        <w:t>Товара</w:t>
      </w:r>
      <w:r w:rsidRPr="00771510">
        <w:rPr>
          <w:rFonts w:ascii="Times New Roman" w:hAnsi="Times New Roman" w:cs="Times New Roman"/>
          <w:sz w:val="22"/>
          <w:szCs w:val="22"/>
        </w:rPr>
        <w:t>.</w:t>
      </w:r>
    </w:p>
    <w:p w:rsidR="00CA50AC" w:rsidRPr="008027AA" w:rsidRDefault="00CA50AC"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8027AA">
        <w:rPr>
          <w:rFonts w:ascii="Times New Roman" w:hAnsi="Times New Roman" w:cs="Times New Roman"/>
          <w:sz w:val="22"/>
          <w:szCs w:val="22"/>
        </w:rPr>
        <w:t>Право собственности, а также риск случайной гибели или случайного повреждения Товара переходит к Покупателю с момента исполнения Поставщиком обязанности по передаче Товара Покупателю и оформления документов</w:t>
      </w:r>
      <w:r w:rsidR="008027AA" w:rsidRPr="008027AA">
        <w:rPr>
          <w:rFonts w:ascii="Times New Roman" w:hAnsi="Times New Roman" w:cs="Times New Roman"/>
          <w:sz w:val="22"/>
          <w:szCs w:val="22"/>
        </w:rPr>
        <w:t>, подтверждающих передачу Товара Покупателю, с подписанием уполномоченными представителями об</w:t>
      </w:r>
      <w:r w:rsidR="008027AA">
        <w:rPr>
          <w:rFonts w:ascii="Times New Roman" w:hAnsi="Times New Roman" w:cs="Times New Roman"/>
          <w:sz w:val="22"/>
          <w:szCs w:val="22"/>
        </w:rPr>
        <w:t>е</w:t>
      </w:r>
      <w:r w:rsidR="008027AA" w:rsidRPr="008027AA">
        <w:rPr>
          <w:rFonts w:ascii="Times New Roman" w:hAnsi="Times New Roman" w:cs="Times New Roman"/>
          <w:sz w:val="22"/>
          <w:szCs w:val="22"/>
        </w:rPr>
        <w:t>их Сторон</w:t>
      </w:r>
      <w:r w:rsidR="008027AA">
        <w:rPr>
          <w:rFonts w:ascii="Times New Roman" w:hAnsi="Times New Roman" w:cs="Times New Roman"/>
          <w:sz w:val="22"/>
          <w:szCs w:val="22"/>
        </w:rPr>
        <w:t>.</w:t>
      </w:r>
    </w:p>
    <w:p w:rsidR="00A27CCF" w:rsidRPr="00771510" w:rsidRDefault="00A27CCF" w:rsidP="008E389B">
      <w:pPr>
        <w:pStyle w:val="ConsNormal"/>
        <w:jc w:val="both"/>
        <w:rPr>
          <w:rFonts w:ascii="Times New Roman" w:hAnsi="Times New Roman" w:cs="Times New Roman"/>
          <w:sz w:val="22"/>
          <w:szCs w:val="22"/>
        </w:rPr>
      </w:pPr>
    </w:p>
    <w:p w:rsidR="007D7C8D" w:rsidRPr="00C326D6" w:rsidRDefault="00A27CCF" w:rsidP="004659B7">
      <w:pPr>
        <w:pStyle w:val="Style1"/>
      </w:pPr>
      <w:bookmarkStart w:id="16" w:name="_Toc448317832"/>
      <w:bookmarkStart w:id="17" w:name="_Toc133923411"/>
      <w:r w:rsidRPr="00771510">
        <w:t xml:space="preserve"> П</w:t>
      </w:r>
      <w:r w:rsidR="007D7C8D" w:rsidRPr="00771510">
        <w:t xml:space="preserve">орядок </w:t>
      </w:r>
      <w:r w:rsidRPr="00771510">
        <w:t xml:space="preserve"> поставки</w:t>
      </w:r>
      <w:r w:rsidR="00217A25" w:rsidRPr="00771510">
        <w:t>,</w:t>
      </w:r>
      <w:r w:rsidR="007606F9">
        <w:t xml:space="preserve"> </w:t>
      </w:r>
      <w:r w:rsidR="007D7C8D" w:rsidRPr="00771510">
        <w:t>приемки</w:t>
      </w:r>
      <w:r w:rsidR="007606F9">
        <w:t xml:space="preserve"> </w:t>
      </w:r>
      <w:r w:rsidR="002060BA">
        <w:t>Товара</w:t>
      </w:r>
      <w:r w:rsidR="007D7C8D" w:rsidRPr="00771510">
        <w:t>.</w:t>
      </w:r>
      <w:bookmarkEnd w:id="16"/>
    </w:p>
    <w:bookmarkEnd w:id="17"/>
    <w:p w:rsidR="00A27CCF" w:rsidRPr="00771510" w:rsidRDefault="00A27CCF"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Товар доставляется</w:t>
      </w:r>
      <w:r w:rsidR="007606F9">
        <w:rPr>
          <w:rFonts w:ascii="Times New Roman" w:hAnsi="Times New Roman" w:cs="Times New Roman"/>
          <w:sz w:val="22"/>
          <w:szCs w:val="22"/>
        </w:rPr>
        <w:t xml:space="preserve"> силами </w:t>
      </w:r>
      <w:r w:rsidRPr="00771510">
        <w:rPr>
          <w:rFonts w:ascii="Times New Roman" w:hAnsi="Times New Roman" w:cs="Times New Roman"/>
          <w:sz w:val="22"/>
          <w:szCs w:val="22"/>
        </w:rPr>
        <w:t>Поставщик</w:t>
      </w:r>
      <w:r w:rsidR="007606F9">
        <w:rPr>
          <w:rFonts w:ascii="Times New Roman" w:hAnsi="Times New Roman" w:cs="Times New Roman"/>
          <w:sz w:val="22"/>
          <w:szCs w:val="22"/>
        </w:rPr>
        <w:t>а</w:t>
      </w:r>
      <w:r w:rsidRPr="00771510">
        <w:rPr>
          <w:rFonts w:ascii="Times New Roman" w:hAnsi="Times New Roman" w:cs="Times New Roman"/>
          <w:sz w:val="22"/>
          <w:szCs w:val="22"/>
        </w:rPr>
        <w:t xml:space="preserve"> до </w:t>
      </w:r>
      <w:bookmarkStart w:id="18" w:name="_Toc271818226"/>
      <w:bookmarkStart w:id="19" w:name="_Toc271818835"/>
      <w:r w:rsidR="007606F9" w:rsidRPr="007606F9">
        <w:rPr>
          <w:rFonts w:ascii="Times New Roman" w:hAnsi="Times New Roman" w:cs="Times New Roman"/>
          <w:sz w:val="22"/>
          <w:szCs w:val="22"/>
        </w:rPr>
        <w:t>склад</w:t>
      </w:r>
      <w:r w:rsidR="00DD46C8">
        <w:rPr>
          <w:rFonts w:ascii="Times New Roman" w:hAnsi="Times New Roman" w:cs="Times New Roman"/>
          <w:sz w:val="22"/>
          <w:szCs w:val="22"/>
        </w:rPr>
        <w:t xml:space="preserve">а </w:t>
      </w:r>
      <w:r w:rsidR="007606F9" w:rsidRPr="007606F9">
        <w:rPr>
          <w:rFonts w:ascii="Times New Roman" w:hAnsi="Times New Roman" w:cs="Times New Roman"/>
          <w:sz w:val="22"/>
          <w:szCs w:val="22"/>
        </w:rPr>
        <w:t xml:space="preserve"> Покупателя</w:t>
      </w:r>
      <w:bookmarkEnd w:id="18"/>
      <w:bookmarkEnd w:id="19"/>
      <w:r w:rsidR="007606F9" w:rsidRPr="007606F9">
        <w:rPr>
          <w:rFonts w:ascii="Times New Roman" w:hAnsi="Times New Roman" w:cs="Times New Roman"/>
          <w:sz w:val="22"/>
          <w:szCs w:val="22"/>
        </w:rPr>
        <w:t>, расположенн</w:t>
      </w:r>
      <w:r w:rsidR="00DD46C8">
        <w:rPr>
          <w:rFonts w:ascii="Times New Roman" w:hAnsi="Times New Roman" w:cs="Times New Roman"/>
          <w:sz w:val="22"/>
          <w:szCs w:val="22"/>
        </w:rPr>
        <w:t>ого</w:t>
      </w:r>
      <w:r w:rsidR="007606F9" w:rsidRPr="007606F9">
        <w:rPr>
          <w:rFonts w:ascii="Times New Roman" w:hAnsi="Times New Roman" w:cs="Times New Roman"/>
          <w:sz w:val="22"/>
          <w:szCs w:val="22"/>
        </w:rPr>
        <w:t xml:space="preserve"> по адресу: 141981, Московская область, город Дубна, улица Промышленная, дом 8</w:t>
      </w:r>
      <w:r w:rsidRPr="00771510">
        <w:rPr>
          <w:rFonts w:ascii="Times New Roman" w:hAnsi="Times New Roman" w:cs="Times New Roman"/>
          <w:sz w:val="22"/>
          <w:szCs w:val="22"/>
        </w:rPr>
        <w:t>, с использованием транспортных средств третьих лиц. Погрузка Товара осуществляется силами и за счет Поставщика, Разгрузка</w:t>
      </w:r>
      <w:r w:rsidR="00DD46C8">
        <w:rPr>
          <w:rFonts w:ascii="Times New Roman" w:hAnsi="Times New Roman" w:cs="Times New Roman"/>
          <w:sz w:val="22"/>
          <w:szCs w:val="22"/>
        </w:rPr>
        <w:t xml:space="preserve"> Товара</w:t>
      </w:r>
      <w:r w:rsidRPr="00771510">
        <w:rPr>
          <w:rFonts w:ascii="Times New Roman" w:hAnsi="Times New Roman" w:cs="Times New Roman"/>
          <w:sz w:val="22"/>
          <w:szCs w:val="22"/>
        </w:rPr>
        <w:t xml:space="preserve"> осуществляется силами и за счет Покупателя.</w:t>
      </w:r>
    </w:p>
    <w:p w:rsidR="00A27CCF" w:rsidRPr="00771510" w:rsidRDefault="00A27CCF"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 xml:space="preserve">Способ доставки указывается в </w:t>
      </w:r>
      <w:r w:rsidR="00DD46C8">
        <w:rPr>
          <w:rFonts w:ascii="Times New Roman" w:hAnsi="Times New Roman" w:cs="Times New Roman"/>
          <w:sz w:val="22"/>
          <w:szCs w:val="22"/>
        </w:rPr>
        <w:t>С</w:t>
      </w:r>
      <w:r w:rsidRPr="00771510">
        <w:rPr>
          <w:rFonts w:ascii="Times New Roman" w:hAnsi="Times New Roman" w:cs="Times New Roman"/>
          <w:sz w:val="22"/>
          <w:szCs w:val="22"/>
        </w:rPr>
        <w:t>пецификации.</w:t>
      </w:r>
    </w:p>
    <w:p w:rsidR="00CD4774" w:rsidRPr="00771510" w:rsidRDefault="00CD4774"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При пер</w:t>
      </w:r>
      <w:r w:rsidR="002060BA">
        <w:rPr>
          <w:rFonts w:ascii="Times New Roman" w:hAnsi="Times New Roman" w:cs="Times New Roman"/>
          <w:sz w:val="22"/>
          <w:szCs w:val="22"/>
        </w:rPr>
        <w:t>едаче Т</w:t>
      </w:r>
      <w:r w:rsidRPr="00771510">
        <w:rPr>
          <w:rFonts w:ascii="Times New Roman" w:hAnsi="Times New Roman" w:cs="Times New Roman"/>
          <w:sz w:val="22"/>
          <w:szCs w:val="22"/>
        </w:rPr>
        <w:t>овара Покупателю,  Поставщик обеспечивает его всеми необходимыми документами, характеризующими номенклатуру и колич</w:t>
      </w:r>
      <w:r w:rsidR="002060BA">
        <w:rPr>
          <w:rFonts w:ascii="Times New Roman" w:hAnsi="Times New Roman" w:cs="Times New Roman"/>
          <w:sz w:val="22"/>
          <w:szCs w:val="22"/>
        </w:rPr>
        <w:t>ество передаваемого Покупателю Т</w:t>
      </w:r>
      <w:r w:rsidRPr="00771510">
        <w:rPr>
          <w:rFonts w:ascii="Times New Roman" w:hAnsi="Times New Roman" w:cs="Times New Roman"/>
          <w:sz w:val="22"/>
          <w:szCs w:val="22"/>
        </w:rPr>
        <w:t>овара и удостоверяющими его права на товар (универсальный передаточный документ (УПД), товарно-транспортная накладная</w:t>
      </w:r>
      <w:r w:rsidR="00CE4481">
        <w:rPr>
          <w:rFonts w:ascii="Times New Roman" w:hAnsi="Times New Roman" w:cs="Times New Roman"/>
          <w:sz w:val="22"/>
          <w:szCs w:val="22"/>
        </w:rPr>
        <w:t xml:space="preserve"> (ТТН)</w:t>
      </w:r>
      <w:r w:rsidRPr="00771510">
        <w:rPr>
          <w:rFonts w:ascii="Times New Roman" w:hAnsi="Times New Roman" w:cs="Times New Roman"/>
          <w:sz w:val="22"/>
          <w:szCs w:val="22"/>
        </w:rPr>
        <w:t xml:space="preserve"> (при необходимости</w:t>
      </w:r>
      <w:r w:rsidRPr="0020581A">
        <w:rPr>
          <w:rFonts w:ascii="Times New Roman" w:hAnsi="Times New Roman" w:cs="Times New Roman"/>
          <w:sz w:val="22"/>
          <w:szCs w:val="22"/>
        </w:rPr>
        <w:t xml:space="preserve">), </w:t>
      </w:r>
      <w:r w:rsidR="0020581A" w:rsidRPr="0020581A">
        <w:rPr>
          <w:rFonts w:ascii="Times New Roman" w:hAnsi="Times New Roman" w:cs="Times New Roman"/>
          <w:sz w:val="22"/>
          <w:szCs w:val="22"/>
        </w:rPr>
        <w:t xml:space="preserve">либо </w:t>
      </w:r>
      <w:r w:rsidRPr="0020581A">
        <w:rPr>
          <w:rFonts w:ascii="Times New Roman" w:hAnsi="Times New Roman" w:cs="Times New Roman"/>
          <w:sz w:val="22"/>
          <w:szCs w:val="22"/>
        </w:rPr>
        <w:t>счет-фактура, акт или товарная накладная (форма ТОРГ-12)).</w:t>
      </w:r>
      <w:r w:rsidR="00296808">
        <w:rPr>
          <w:rFonts w:ascii="Times New Roman" w:hAnsi="Times New Roman" w:cs="Times New Roman"/>
          <w:sz w:val="22"/>
          <w:szCs w:val="22"/>
        </w:rPr>
        <w:t xml:space="preserve"> </w:t>
      </w:r>
      <w:r w:rsidR="00EE7754" w:rsidRPr="00771510">
        <w:rPr>
          <w:rFonts w:ascii="Times New Roman" w:hAnsi="Times New Roman" w:cs="Times New Roman"/>
          <w:sz w:val="22"/>
          <w:szCs w:val="22"/>
        </w:rPr>
        <w:t>Моментом исполнения обязательств  Поставщика по поставке Товара считается момент передачи Товара Покупателю и подписание передаточных документов. Прием Товара в соответствии с настоящим Договором осуществляется лицом, уполномоченным на получение Товара от имени Покупателя.</w:t>
      </w:r>
    </w:p>
    <w:p w:rsidR="00F13346" w:rsidRDefault="00F13346"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Документы считаются предоставленными в полном объеме и надлежащего содержания, если по истечении 3 (трех) ра</w:t>
      </w:r>
      <w:r w:rsidR="002060BA">
        <w:rPr>
          <w:rFonts w:ascii="Times New Roman" w:hAnsi="Times New Roman" w:cs="Times New Roman"/>
          <w:sz w:val="22"/>
          <w:szCs w:val="22"/>
        </w:rPr>
        <w:t>бочих дней с момента получения Т</w:t>
      </w:r>
      <w:r w:rsidRPr="00771510">
        <w:rPr>
          <w:rFonts w:ascii="Times New Roman" w:hAnsi="Times New Roman" w:cs="Times New Roman"/>
          <w:sz w:val="22"/>
          <w:szCs w:val="22"/>
        </w:rPr>
        <w:t>овара Покупателем от последнего не поступили претензии в отношении комплекта или содержания документов.</w:t>
      </w:r>
    </w:p>
    <w:p w:rsidR="008C4CC9" w:rsidRPr="00771510" w:rsidRDefault="00F87F5F" w:rsidP="00321872">
      <w:pPr>
        <w:pStyle w:val="af1"/>
        <w:numPr>
          <w:ilvl w:val="1"/>
          <w:numId w:val="1"/>
        </w:numPr>
        <w:ind w:left="851" w:hanging="425"/>
        <w:rPr>
          <w:sz w:val="22"/>
          <w:szCs w:val="22"/>
        </w:rPr>
      </w:pPr>
      <w:r w:rsidRPr="00771510">
        <w:rPr>
          <w:sz w:val="22"/>
          <w:szCs w:val="22"/>
        </w:rPr>
        <w:t>При</w:t>
      </w:r>
      <w:r w:rsidR="008C4CC9" w:rsidRPr="00771510">
        <w:rPr>
          <w:sz w:val="22"/>
          <w:szCs w:val="22"/>
        </w:rPr>
        <w:t xml:space="preserve"> поставк</w:t>
      </w:r>
      <w:r w:rsidRPr="00771510">
        <w:rPr>
          <w:sz w:val="22"/>
          <w:szCs w:val="22"/>
        </w:rPr>
        <w:t>е</w:t>
      </w:r>
      <w:r w:rsidR="00296808">
        <w:rPr>
          <w:sz w:val="22"/>
          <w:szCs w:val="22"/>
        </w:rPr>
        <w:t xml:space="preserve"> </w:t>
      </w:r>
      <w:r w:rsidR="002060BA">
        <w:rPr>
          <w:sz w:val="22"/>
          <w:szCs w:val="22"/>
        </w:rPr>
        <w:t>Товара</w:t>
      </w:r>
      <w:r w:rsidR="008C4CC9" w:rsidRPr="00771510">
        <w:rPr>
          <w:sz w:val="22"/>
          <w:szCs w:val="22"/>
        </w:rPr>
        <w:t xml:space="preserve"> на склад Покупателя силами Поставщика</w:t>
      </w:r>
      <w:r w:rsidR="00296808">
        <w:rPr>
          <w:sz w:val="22"/>
          <w:szCs w:val="22"/>
        </w:rPr>
        <w:t xml:space="preserve"> П</w:t>
      </w:r>
      <w:r w:rsidR="00100C72" w:rsidRPr="00771510">
        <w:rPr>
          <w:sz w:val="22"/>
          <w:szCs w:val="22"/>
        </w:rPr>
        <w:t>окупатель обязан</w:t>
      </w:r>
      <w:r w:rsidR="008C4CC9" w:rsidRPr="00771510">
        <w:rPr>
          <w:sz w:val="22"/>
          <w:szCs w:val="22"/>
        </w:rPr>
        <w:t>:</w:t>
      </w:r>
    </w:p>
    <w:p w:rsidR="008C4CC9" w:rsidRPr="00771510" w:rsidRDefault="008C4CC9" w:rsidP="00321872">
      <w:pPr>
        <w:pStyle w:val="af1"/>
        <w:numPr>
          <w:ilvl w:val="2"/>
          <w:numId w:val="1"/>
        </w:numPr>
        <w:ind w:left="0" w:firstLine="568"/>
        <w:rPr>
          <w:sz w:val="22"/>
          <w:szCs w:val="22"/>
        </w:rPr>
      </w:pPr>
      <w:r w:rsidRPr="00771510">
        <w:rPr>
          <w:sz w:val="22"/>
          <w:szCs w:val="22"/>
        </w:rPr>
        <w:t>Обеспечить транспорту возможность безопасного проезда к месту разгрузки и его разгрузку в течение 3 (</w:t>
      </w:r>
      <w:r w:rsidR="00FD2DF8">
        <w:rPr>
          <w:sz w:val="22"/>
          <w:szCs w:val="22"/>
        </w:rPr>
        <w:t>т</w:t>
      </w:r>
      <w:r w:rsidRPr="00771510">
        <w:rPr>
          <w:sz w:val="22"/>
          <w:szCs w:val="22"/>
        </w:rPr>
        <w:t>рех) часов.</w:t>
      </w:r>
    </w:p>
    <w:p w:rsidR="00100C72" w:rsidRPr="00771510" w:rsidRDefault="00100C72" w:rsidP="00321872">
      <w:pPr>
        <w:pStyle w:val="af1"/>
        <w:numPr>
          <w:ilvl w:val="2"/>
          <w:numId w:val="1"/>
        </w:numPr>
        <w:ind w:left="0" w:firstLine="568"/>
        <w:rPr>
          <w:sz w:val="22"/>
          <w:szCs w:val="22"/>
        </w:rPr>
      </w:pPr>
      <w:r w:rsidRPr="00771510">
        <w:rPr>
          <w:sz w:val="22"/>
          <w:szCs w:val="22"/>
        </w:rPr>
        <w:t xml:space="preserve">В месте передачи </w:t>
      </w:r>
      <w:r w:rsidR="002060BA">
        <w:rPr>
          <w:sz w:val="22"/>
          <w:szCs w:val="22"/>
        </w:rPr>
        <w:t>Товара</w:t>
      </w:r>
      <w:r w:rsidRPr="00771510">
        <w:rPr>
          <w:sz w:val="22"/>
          <w:szCs w:val="22"/>
        </w:rPr>
        <w:t xml:space="preserve"> вручить По</w:t>
      </w:r>
      <w:r w:rsidR="005D0414" w:rsidRPr="00771510">
        <w:rPr>
          <w:sz w:val="22"/>
          <w:szCs w:val="22"/>
        </w:rPr>
        <w:t>ставщику (</w:t>
      </w:r>
      <w:r w:rsidRPr="00771510">
        <w:rPr>
          <w:sz w:val="22"/>
          <w:szCs w:val="22"/>
        </w:rPr>
        <w:t xml:space="preserve">его представителю) передаточный документ, подписанный </w:t>
      </w:r>
      <w:r w:rsidR="00296808">
        <w:rPr>
          <w:sz w:val="22"/>
          <w:szCs w:val="22"/>
        </w:rPr>
        <w:t>уполномоченным лицом и</w:t>
      </w:r>
      <w:r w:rsidRPr="00771510">
        <w:rPr>
          <w:sz w:val="22"/>
          <w:szCs w:val="22"/>
        </w:rPr>
        <w:t xml:space="preserve"> удостоверенный печатью организации</w:t>
      </w:r>
      <w:r w:rsidR="00296808">
        <w:rPr>
          <w:sz w:val="22"/>
          <w:szCs w:val="22"/>
        </w:rPr>
        <w:t>,</w:t>
      </w:r>
      <w:r w:rsidRPr="00771510">
        <w:rPr>
          <w:sz w:val="22"/>
          <w:szCs w:val="22"/>
        </w:rPr>
        <w:t xml:space="preserve"> к передаточному документу прилагается подлинная доверенность на получателя </w:t>
      </w:r>
      <w:r w:rsidR="002060BA">
        <w:rPr>
          <w:sz w:val="22"/>
          <w:szCs w:val="22"/>
        </w:rPr>
        <w:t>Товара</w:t>
      </w:r>
      <w:r w:rsidRPr="00771510">
        <w:rPr>
          <w:sz w:val="22"/>
          <w:szCs w:val="22"/>
        </w:rPr>
        <w:t xml:space="preserve">, составленная по Типовой межотраслевой форме М-2 (утв. Постановлением Госкомстата России от 30.10.97 № 71а). В случае невыполнения или ненадлежащего исполнения Покупателем обязанности, установленной настоящим пунктом, Поставщик вправе не передавать </w:t>
      </w:r>
      <w:r w:rsidR="00455AC4">
        <w:rPr>
          <w:sz w:val="22"/>
          <w:szCs w:val="22"/>
        </w:rPr>
        <w:t>Товар</w:t>
      </w:r>
      <w:r w:rsidR="00731CD2" w:rsidRPr="00771510">
        <w:rPr>
          <w:sz w:val="22"/>
          <w:szCs w:val="22"/>
        </w:rPr>
        <w:t xml:space="preserve"> Покупателю или грузополучателю.</w:t>
      </w:r>
    </w:p>
    <w:p w:rsidR="0066426B" w:rsidRPr="00296DF8" w:rsidRDefault="008C4CC9" w:rsidP="00321872">
      <w:pPr>
        <w:pStyle w:val="af1"/>
        <w:numPr>
          <w:ilvl w:val="2"/>
          <w:numId w:val="1"/>
        </w:numPr>
        <w:ind w:left="0" w:firstLine="568"/>
        <w:rPr>
          <w:sz w:val="22"/>
          <w:szCs w:val="22"/>
        </w:rPr>
      </w:pPr>
      <w:r w:rsidRPr="00296DF8">
        <w:rPr>
          <w:sz w:val="22"/>
          <w:szCs w:val="22"/>
        </w:rPr>
        <w:t xml:space="preserve">Покупатель обязуется направить в адрес Поставщика ценным или заказным письмом один экземпляр </w:t>
      </w:r>
      <w:r w:rsidR="00296DF8" w:rsidRPr="0020581A">
        <w:rPr>
          <w:sz w:val="22"/>
          <w:szCs w:val="22"/>
        </w:rPr>
        <w:t>универсального передаточного документа (УПД), товарно-транспортн</w:t>
      </w:r>
      <w:r w:rsidR="00CE4481" w:rsidRPr="0020581A">
        <w:rPr>
          <w:sz w:val="22"/>
          <w:szCs w:val="22"/>
        </w:rPr>
        <w:t>ой</w:t>
      </w:r>
      <w:r w:rsidR="00296DF8" w:rsidRPr="0020581A">
        <w:rPr>
          <w:sz w:val="22"/>
          <w:szCs w:val="22"/>
        </w:rPr>
        <w:t xml:space="preserve"> накладн</w:t>
      </w:r>
      <w:r w:rsidR="00CE4481" w:rsidRPr="0020581A">
        <w:rPr>
          <w:sz w:val="22"/>
          <w:szCs w:val="22"/>
        </w:rPr>
        <w:t>ой</w:t>
      </w:r>
      <w:r w:rsidR="00CE4481">
        <w:rPr>
          <w:sz w:val="22"/>
          <w:szCs w:val="22"/>
        </w:rPr>
        <w:t xml:space="preserve"> (ТТН</w:t>
      </w:r>
      <w:r w:rsidR="00CE4481" w:rsidRPr="0020581A">
        <w:rPr>
          <w:sz w:val="22"/>
          <w:szCs w:val="22"/>
        </w:rPr>
        <w:t>)</w:t>
      </w:r>
      <w:r w:rsidR="0020581A">
        <w:rPr>
          <w:sz w:val="22"/>
          <w:szCs w:val="22"/>
        </w:rPr>
        <w:t xml:space="preserve">, либо </w:t>
      </w:r>
      <w:r w:rsidRPr="0020581A">
        <w:rPr>
          <w:sz w:val="22"/>
          <w:szCs w:val="22"/>
        </w:rPr>
        <w:t>товарн</w:t>
      </w:r>
      <w:r w:rsidR="0020581A">
        <w:rPr>
          <w:sz w:val="22"/>
          <w:szCs w:val="22"/>
        </w:rPr>
        <w:t xml:space="preserve">ую </w:t>
      </w:r>
      <w:r w:rsidRPr="0020581A">
        <w:rPr>
          <w:sz w:val="22"/>
          <w:szCs w:val="22"/>
        </w:rPr>
        <w:t>накладн</w:t>
      </w:r>
      <w:r w:rsidR="0020581A">
        <w:rPr>
          <w:sz w:val="22"/>
          <w:szCs w:val="22"/>
        </w:rPr>
        <w:t>ую (ТОРГ-12) или</w:t>
      </w:r>
      <w:r w:rsidR="0024652F">
        <w:rPr>
          <w:sz w:val="22"/>
          <w:szCs w:val="22"/>
        </w:rPr>
        <w:t xml:space="preserve"> акта</w:t>
      </w:r>
      <w:r w:rsidRPr="0020581A">
        <w:rPr>
          <w:sz w:val="22"/>
          <w:szCs w:val="22"/>
        </w:rPr>
        <w:t>, в зависимости от того какими документами сопр</w:t>
      </w:r>
      <w:r w:rsidR="0020581A">
        <w:rPr>
          <w:sz w:val="22"/>
          <w:szCs w:val="22"/>
        </w:rPr>
        <w:t>овождался Т</w:t>
      </w:r>
      <w:r w:rsidRPr="0020581A">
        <w:rPr>
          <w:sz w:val="22"/>
          <w:szCs w:val="22"/>
        </w:rPr>
        <w:t>овар, с подписью уполномоченного представителя Покупателя и печатью Покупателя (при необходимос</w:t>
      </w:r>
      <w:r w:rsidR="002060BA" w:rsidRPr="0020581A">
        <w:rPr>
          <w:sz w:val="22"/>
          <w:szCs w:val="22"/>
        </w:rPr>
        <w:t>ти),</w:t>
      </w:r>
      <w:r w:rsidR="002060BA" w:rsidRPr="00296DF8">
        <w:rPr>
          <w:sz w:val="22"/>
          <w:szCs w:val="22"/>
        </w:rPr>
        <w:t xml:space="preserve"> доверенность на получение Т</w:t>
      </w:r>
      <w:r w:rsidRPr="00296DF8">
        <w:rPr>
          <w:sz w:val="22"/>
          <w:szCs w:val="22"/>
        </w:rPr>
        <w:t>овара, выданную на уполномоченного представителя Покупателя, по форме М2 или М2а, утв. Постановлением Госкомстата РФ от 30.10.1997 N 71а в течение 10 (десяти) ра</w:t>
      </w:r>
      <w:r w:rsidR="002060BA" w:rsidRPr="00296DF8">
        <w:rPr>
          <w:sz w:val="22"/>
          <w:szCs w:val="22"/>
        </w:rPr>
        <w:t>бочих дней с момента получения Т</w:t>
      </w:r>
      <w:r w:rsidRPr="00296DF8">
        <w:rPr>
          <w:sz w:val="22"/>
          <w:szCs w:val="22"/>
        </w:rPr>
        <w:t>овара. Отправка иных документов осуществляется Покупателем в течение 3 (трех) рабочих дней с момента возникновения таких обязательств.</w:t>
      </w:r>
    </w:p>
    <w:p w:rsidR="0066426B" w:rsidRDefault="00440221"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 xml:space="preserve">При приемке </w:t>
      </w:r>
      <w:r w:rsidR="002060BA">
        <w:rPr>
          <w:rFonts w:ascii="Times New Roman" w:hAnsi="Times New Roman" w:cs="Times New Roman"/>
          <w:sz w:val="22"/>
          <w:szCs w:val="22"/>
        </w:rPr>
        <w:t>Товара</w:t>
      </w:r>
      <w:r w:rsidRPr="00771510">
        <w:rPr>
          <w:rFonts w:ascii="Times New Roman" w:hAnsi="Times New Roman" w:cs="Times New Roman"/>
          <w:sz w:val="22"/>
          <w:szCs w:val="22"/>
        </w:rPr>
        <w:t xml:space="preserve"> по качеству и количеству, стороны руководствуются “Инструкцией о порядке приема Товара производственно-технического назначения и товаров народного потребления по количеству” (утверждена постановлением Госарбитража СССР от 15 июня 1965 г. № П-6 с изменениями, внесенными постановлениями Госарбитража СССР от 29 декабря 1973 г. № 81 и от 14 ноября 1974 г. № 98) и “Инструкцией о порядке приемки Товара производственно-техническогоназначения итоваров народного потребления по качеству” (утверждена постановлением Госарбитража СССР от 25 апреля 1965 г. № П-7 с изменениями, внесенными постановлениями Госарбитража СССР от 29 декабря 1973 г. № 81 и от 14 ноября 1974 г. № 98</w:t>
      </w:r>
      <w:r w:rsidR="00A41AD4" w:rsidRPr="0020581A">
        <w:rPr>
          <w:rFonts w:ascii="Times New Roman" w:hAnsi="Times New Roman" w:cs="Times New Roman"/>
          <w:sz w:val="22"/>
          <w:szCs w:val="22"/>
        </w:rPr>
        <w:t>, с изм., внесенными </w:t>
      </w:r>
      <w:hyperlink r:id="rId10" w:anchor="dst100030" w:history="1">
        <w:r w:rsidR="00A41AD4" w:rsidRPr="0020581A">
          <w:rPr>
            <w:rFonts w:ascii="Times New Roman" w:hAnsi="Times New Roman" w:cs="Times New Roman"/>
            <w:sz w:val="22"/>
            <w:szCs w:val="22"/>
          </w:rPr>
          <w:t>Постановлением</w:t>
        </w:r>
      </w:hyperlink>
      <w:r w:rsidR="00A41AD4" w:rsidRPr="0020581A">
        <w:rPr>
          <w:rFonts w:ascii="Times New Roman" w:hAnsi="Times New Roman" w:cs="Times New Roman"/>
          <w:sz w:val="22"/>
          <w:szCs w:val="22"/>
        </w:rPr>
        <w:t> Пленума ВАС РФ от 22.10.1997 N 18</w:t>
      </w:r>
      <w:r w:rsidRPr="0020581A">
        <w:rPr>
          <w:rFonts w:ascii="Times New Roman" w:hAnsi="Times New Roman" w:cs="Times New Roman"/>
          <w:sz w:val="22"/>
          <w:szCs w:val="22"/>
        </w:rPr>
        <w:t>),</w:t>
      </w:r>
      <w:r w:rsidRPr="00771510">
        <w:rPr>
          <w:rFonts w:ascii="Times New Roman" w:hAnsi="Times New Roman" w:cs="Times New Roman"/>
          <w:sz w:val="22"/>
          <w:szCs w:val="22"/>
        </w:rPr>
        <w:t xml:space="preserve"> в части не прот</w:t>
      </w:r>
      <w:r w:rsidR="004C6468">
        <w:rPr>
          <w:rFonts w:ascii="Times New Roman" w:hAnsi="Times New Roman" w:cs="Times New Roman"/>
          <w:sz w:val="22"/>
          <w:szCs w:val="22"/>
        </w:rPr>
        <w:t xml:space="preserve">иворечащей условиям настоящего </w:t>
      </w:r>
      <w:r w:rsidR="0044101E">
        <w:rPr>
          <w:rFonts w:ascii="Times New Roman" w:hAnsi="Times New Roman" w:cs="Times New Roman"/>
          <w:sz w:val="22"/>
          <w:szCs w:val="22"/>
        </w:rPr>
        <w:t>Договора</w:t>
      </w:r>
      <w:r w:rsidRPr="00771510">
        <w:rPr>
          <w:rFonts w:ascii="Times New Roman" w:hAnsi="Times New Roman" w:cs="Times New Roman"/>
          <w:sz w:val="22"/>
          <w:szCs w:val="22"/>
        </w:rPr>
        <w:t>.</w:t>
      </w:r>
    </w:p>
    <w:p w:rsidR="00FC6211" w:rsidRPr="00FC6211" w:rsidRDefault="00FC6211"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FC6211">
        <w:rPr>
          <w:rFonts w:ascii="Times New Roman" w:hAnsi="Times New Roman" w:cs="Times New Roman"/>
          <w:sz w:val="22"/>
          <w:szCs w:val="22"/>
        </w:rPr>
        <w:t>Покупатель принимает Товар по количеству и внешнему виду при передаче Товара Покупателю (грузополучателю) до момента перехода к нему права собственности на Товар в соответствии с п.</w:t>
      </w:r>
      <w:r w:rsidR="00296808">
        <w:rPr>
          <w:rFonts w:ascii="Times New Roman" w:hAnsi="Times New Roman" w:cs="Times New Roman"/>
          <w:sz w:val="22"/>
          <w:szCs w:val="22"/>
        </w:rPr>
        <w:t xml:space="preserve">4.3. </w:t>
      </w:r>
      <w:r w:rsidRPr="00FC6211">
        <w:rPr>
          <w:rFonts w:ascii="Times New Roman" w:hAnsi="Times New Roman" w:cs="Times New Roman"/>
          <w:sz w:val="22"/>
          <w:szCs w:val="22"/>
        </w:rPr>
        <w:t xml:space="preserve">настоящего </w:t>
      </w:r>
      <w:r w:rsidR="0044101E">
        <w:rPr>
          <w:rFonts w:ascii="Times New Roman" w:hAnsi="Times New Roman" w:cs="Times New Roman"/>
          <w:sz w:val="22"/>
          <w:szCs w:val="22"/>
        </w:rPr>
        <w:t>Договора</w:t>
      </w:r>
      <w:r w:rsidRPr="00FC6211">
        <w:rPr>
          <w:rFonts w:ascii="Times New Roman" w:hAnsi="Times New Roman" w:cs="Times New Roman"/>
          <w:sz w:val="22"/>
          <w:szCs w:val="22"/>
        </w:rPr>
        <w:t>. Принятый  покупателем (получателем) Товар должен быть им осмотрен в момент его принятия. После перехода права собственности на Товар к Покупателю претензии по количеству и внешнему виду не принимаются.</w:t>
      </w:r>
    </w:p>
    <w:p w:rsidR="00FC6211" w:rsidRDefault="00FC6211" w:rsidP="00FC6211">
      <w:pPr>
        <w:pStyle w:val="ConsNormal"/>
        <w:tabs>
          <w:tab w:val="left" w:pos="142"/>
          <w:tab w:val="left" w:pos="851"/>
        </w:tabs>
        <w:ind w:left="360" w:firstLine="0"/>
        <w:jc w:val="both"/>
        <w:rPr>
          <w:rFonts w:ascii="Times New Roman" w:hAnsi="Times New Roman" w:cs="Times New Roman"/>
          <w:sz w:val="22"/>
          <w:szCs w:val="22"/>
        </w:rPr>
      </w:pPr>
    </w:p>
    <w:p w:rsidR="00B91856" w:rsidRPr="00771510" w:rsidRDefault="00B91856" w:rsidP="004659B7">
      <w:pPr>
        <w:pStyle w:val="Style1"/>
      </w:pPr>
      <w:bookmarkStart w:id="20" w:name="_Toc133923412"/>
      <w:bookmarkStart w:id="21" w:name="_Toc448317833"/>
      <w:r w:rsidRPr="00771510">
        <w:t>Ответственность сторон</w:t>
      </w:r>
      <w:bookmarkEnd w:id="20"/>
      <w:bookmarkEnd w:id="21"/>
    </w:p>
    <w:p w:rsidR="009457B8" w:rsidRDefault="009457B8"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 xml:space="preserve">В случае нарушения сроков оплаты стоимости </w:t>
      </w:r>
      <w:r w:rsidR="002060BA">
        <w:rPr>
          <w:rFonts w:ascii="Times New Roman" w:hAnsi="Times New Roman" w:cs="Times New Roman"/>
          <w:sz w:val="22"/>
          <w:szCs w:val="22"/>
        </w:rPr>
        <w:t>Товара</w:t>
      </w:r>
      <w:r w:rsidRPr="00771510">
        <w:rPr>
          <w:rFonts w:ascii="Times New Roman" w:hAnsi="Times New Roman" w:cs="Times New Roman"/>
          <w:sz w:val="22"/>
          <w:szCs w:val="22"/>
        </w:rPr>
        <w:t xml:space="preserve"> Покупатель оплачивает Поставщику пени в размере 0,2% от общей суммы неоплаченной </w:t>
      </w:r>
      <w:r w:rsidR="003240F4">
        <w:rPr>
          <w:rFonts w:ascii="Times New Roman" w:hAnsi="Times New Roman" w:cs="Times New Roman"/>
          <w:sz w:val="22"/>
          <w:szCs w:val="22"/>
        </w:rPr>
        <w:t>части</w:t>
      </w:r>
      <w:r w:rsidR="00FD2DF8">
        <w:rPr>
          <w:rFonts w:ascii="Times New Roman" w:hAnsi="Times New Roman" w:cs="Times New Roman"/>
          <w:sz w:val="22"/>
          <w:szCs w:val="22"/>
        </w:rPr>
        <w:t xml:space="preserve"> </w:t>
      </w:r>
      <w:r w:rsidR="002060BA">
        <w:rPr>
          <w:rFonts w:ascii="Times New Roman" w:hAnsi="Times New Roman" w:cs="Times New Roman"/>
          <w:sz w:val="22"/>
          <w:szCs w:val="22"/>
        </w:rPr>
        <w:t>Товара</w:t>
      </w:r>
      <w:r w:rsidRPr="00771510">
        <w:rPr>
          <w:rFonts w:ascii="Times New Roman" w:hAnsi="Times New Roman" w:cs="Times New Roman"/>
          <w:sz w:val="22"/>
          <w:szCs w:val="22"/>
        </w:rPr>
        <w:t xml:space="preserve"> за каждый</w:t>
      </w:r>
      <w:r w:rsidR="00CF05DB">
        <w:rPr>
          <w:rFonts w:ascii="Times New Roman" w:hAnsi="Times New Roman" w:cs="Times New Roman"/>
          <w:sz w:val="22"/>
          <w:szCs w:val="22"/>
        </w:rPr>
        <w:t xml:space="preserve"> календарный</w:t>
      </w:r>
      <w:r w:rsidRPr="00771510">
        <w:rPr>
          <w:rFonts w:ascii="Times New Roman" w:hAnsi="Times New Roman" w:cs="Times New Roman"/>
          <w:sz w:val="22"/>
          <w:szCs w:val="22"/>
        </w:rPr>
        <w:t xml:space="preserve"> день просрочки</w:t>
      </w:r>
      <w:r w:rsidR="00CF05DB">
        <w:rPr>
          <w:rFonts w:ascii="Times New Roman" w:hAnsi="Times New Roman" w:cs="Times New Roman"/>
          <w:sz w:val="22"/>
          <w:szCs w:val="22"/>
        </w:rPr>
        <w:t>, но не более 10% от стоимости несвоевременно оплаченного Товара.</w:t>
      </w:r>
    </w:p>
    <w:p w:rsidR="00CF05DB" w:rsidRPr="00771510" w:rsidRDefault="00CF05DB"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Pr>
          <w:rFonts w:ascii="Times New Roman" w:hAnsi="Times New Roman" w:cs="Times New Roman"/>
          <w:sz w:val="22"/>
          <w:szCs w:val="22"/>
        </w:rPr>
        <w:t xml:space="preserve">В случае нарушения Поставщиком срока передачи Товара, Поставщик оплачивает Покупателю пени в размере 0,2% от общей суммы не поставленного или недопоставленного Товара за каждый </w:t>
      </w:r>
      <w:r>
        <w:rPr>
          <w:rFonts w:ascii="Times New Roman" w:hAnsi="Times New Roman" w:cs="Times New Roman"/>
          <w:sz w:val="22"/>
          <w:szCs w:val="22"/>
        </w:rPr>
        <w:lastRenderedPageBreak/>
        <w:t xml:space="preserve">календарный день просрочки, но не более 10% от стоимости Товара предусмотренного настоящим Договором.  </w:t>
      </w:r>
    </w:p>
    <w:p w:rsidR="009457B8" w:rsidRDefault="009457B8"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 xml:space="preserve">Если Покупатель не обеспечил возможность проезда </w:t>
      </w:r>
      <w:r w:rsidR="005A3817">
        <w:rPr>
          <w:rFonts w:ascii="Times New Roman" w:hAnsi="Times New Roman" w:cs="Times New Roman"/>
          <w:sz w:val="22"/>
          <w:szCs w:val="22"/>
        </w:rPr>
        <w:t xml:space="preserve">автотранспорта </w:t>
      </w:r>
      <w:r w:rsidRPr="00771510">
        <w:rPr>
          <w:rFonts w:ascii="Times New Roman" w:hAnsi="Times New Roman" w:cs="Times New Roman"/>
          <w:sz w:val="22"/>
          <w:szCs w:val="22"/>
        </w:rPr>
        <w:t xml:space="preserve">Поставщика к месту разгрузки </w:t>
      </w:r>
      <w:r w:rsidR="002060BA">
        <w:rPr>
          <w:rFonts w:ascii="Times New Roman" w:hAnsi="Times New Roman" w:cs="Times New Roman"/>
          <w:sz w:val="22"/>
          <w:szCs w:val="22"/>
        </w:rPr>
        <w:t>Товара</w:t>
      </w:r>
      <w:r w:rsidRPr="00771510">
        <w:rPr>
          <w:rFonts w:ascii="Times New Roman" w:hAnsi="Times New Roman" w:cs="Times New Roman"/>
          <w:sz w:val="22"/>
          <w:szCs w:val="22"/>
        </w:rPr>
        <w:t xml:space="preserve">, Поставщик не несет ответственность за сроки поставки и разгрузку </w:t>
      </w:r>
      <w:r w:rsidR="002060BA">
        <w:rPr>
          <w:rFonts w:ascii="Times New Roman" w:hAnsi="Times New Roman" w:cs="Times New Roman"/>
          <w:sz w:val="22"/>
          <w:szCs w:val="22"/>
        </w:rPr>
        <w:t>Товара</w:t>
      </w:r>
      <w:r w:rsidRPr="00771510">
        <w:rPr>
          <w:rFonts w:ascii="Times New Roman" w:hAnsi="Times New Roman" w:cs="Times New Roman"/>
          <w:sz w:val="22"/>
          <w:szCs w:val="22"/>
        </w:rPr>
        <w:t xml:space="preserve"> и оставляет за собой право выставить счет на компенсацию дополнительных затрат, понесенных в связи с доставкой </w:t>
      </w:r>
      <w:r w:rsidR="002060BA">
        <w:rPr>
          <w:rFonts w:ascii="Times New Roman" w:hAnsi="Times New Roman" w:cs="Times New Roman"/>
          <w:sz w:val="22"/>
          <w:szCs w:val="22"/>
        </w:rPr>
        <w:t>Товара</w:t>
      </w:r>
      <w:r w:rsidRPr="00771510">
        <w:rPr>
          <w:rFonts w:ascii="Times New Roman" w:hAnsi="Times New Roman" w:cs="Times New Roman"/>
          <w:sz w:val="22"/>
          <w:szCs w:val="22"/>
        </w:rPr>
        <w:t>, который Покупатель обязуется оплатить в течение 3-х банковских дней.</w:t>
      </w:r>
    </w:p>
    <w:p w:rsidR="007D01B0" w:rsidRDefault="007D01B0"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Pr>
          <w:rFonts w:ascii="Times New Roman" w:hAnsi="Times New Roman" w:cs="Times New Roman"/>
          <w:sz w:val="22"/>
          <w:szCs w:val="22"/>
        </w:rPr>
        <w:t>Меры ответственности Сторон, не предусмотренные в настоящем Договоре, применяются в соответствии с нормам</w:t>
      </w:r>
      <w:r w:rsidR="008F185C">
        <w:rPr>
          <w:rFonts w:ascii="Times New Roman" w:hAnsi="Times New Roman" w:cs="Times New Roman"/>
          <w:sz w:val="22"/>
          <w:szCs w:val="22"/>
        </w:rPr>
        <w:t>и гражданского законодательства, действующего на территории РФ.</w:t>
      </w:r>
      <w:r>
        <w:rPr>
          <w:rFonts w:ascii="Times New Roman" w:hAnsi="Times New Roman" w:cs="Times New Roman"/>
          <w:sz w:val="22"/>
          <w:szCs w:val="22"/>
        </w:rPr>
        <w:t xml:space="preserve"> </w:t>
      </w:r>
    </w:p>
    <w:p w:rsidR="0091592A" w:rsidRPr="00771510" w:rsidRDefault="0091592A"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Pr>
          <w:rFonts w:ascii="Times New Roman" w:hAnsi="Times New Roman" w:cs="Times New Roman"/>
          <w:sz w:val="22"/>
          <w:szCs w:val="22"/>
        </w:rPr>
        <w:t>Стороны пришли к соглашению о неприменении ст.317.1. Гражданского кодекса Российской Федерации к отношениям по настоящему Договору.</w:t>
      </w:r>
    </w:p>
    <w:p w:rsidR="00400E89" w:rsidRDefault="00400E89" w:rsidP="00400E89">
      <w:pPr>
        <w:pStyle w:val="ConsNormal"/>
        <w:tabs>
          <w:tab w:val="left" w:pos="142"/>
          <w:tab w:val="left" w:pos="851"/>
        </w:tabs>
        <w:ind w:left="360" w:firstLine="0"/>
        <w:jc w:val="both"/>
        <w:rPr>
          <w:rFonts w:ascii="Times New Roman" w:hAnsi="Times New Roman" w:cs="Times New Roman"/>
          <w:sz w:val="22"/>
          <w:szCs w:val="22"/>
        </w:rPr>
      </w:pPr>
    </w:p>
    <w:p w:rsidR="003B2115" w:rsidRDefault="00400E89" w:rsidP="004659B7">
      <w:pPr>
        <w:pStyle w:val="Style1"/>
      </w:pPr>
      <w:bookmarkStart w:id="22" w:name="_Toc448317834"/>
      <w:r>
        <w:t xml:space="preserve">Качество </w:t>
      </w:r>
      <w:bookmarkEnd w:id="22"/>
      <w:r w:rsidR="004E5C3F">
        <w:t>Товара</w:t>
      </w:r>
      <w:r>
        <w:t>.</w:t>
      </w:r>
    </w:p>
    <w:p w:rsidR="00400E89" w:rsidRDefault="00400E89"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400E89">
        <w:rPr>
          <w:rFonts w:ascii="Times New Roman" w:hAnsi="Times New Roman" w:cs="Times New Roman"/>
          <w:sz w:val="22"/>
          <w:szCs w:val="22"/>
        </w:rPr>
        <w:t xml:space="preserve">Качество </w:t>
      </w:r>
      <w:r w:rsidR="004E5C3F">
        <w:rPr>
          <w:rFonts w:ascii="Times New Roman" w:hAnsi="Times New Roman" w:cs="Times New Roman"/>
          <w:sz w:val="22"/>
          <w:szCs w:val="22"/>
        </w:rPr>
        <w:t>Товара</w:t>
      </w:r>
      <w:r w:rsidR="007A5F86">
        <w:rPr>
          <w:rFonts w:ascii="Times New Roman" w:hAnsi="Times New Roman" w:cs="Times New Roman"/>
          <w:sz w:val="22"/>
          <w:szCs w:val="22"/>
        </w:rPr>
        <w:t>, тары и упаковки</w:t>
      </w:r>
      <w:r w:rsidRPr="00400E89">
        <w:rPr>
          <w:rFonts w:ascii="Times New Roman" w:hAnsi="Times New Roman" w:cs="Times New Roman"/>
          <w:sz w:val="22"/>
          <w:szCs w:val="22"/>
        </w:rPr>
        <w:t xml:space="preserve"> должно соответствовать </w:t>
      </w:r>
      <w:r w:rsidR="007A5F86">
        <w:rPr>
          <w:rFonts w:ascii="Times New Roman" w:hAnsi="Times New Roman" w:cs="Times New Roman"/>
          <w:sz w:val="22"/>
          <w:szCs w:val="22"/>
        </w:rPr>
        <w:t>требованиям «Технического задания на поставку линейной части заградительного типа»</w:t>
      </w:r>
      <w:r w:rsidR="007A5F86" w:rsidRPr="007A5F86">
        <w:rPr>
          <w:rFonts w:ascii="Times New Roman" w:hAnsi="Times New Roman" w:cs="Times New Roman"/>
          <w:sz w:val="22"/>
          <w:szCs w:val="22"/>
        </w:rPr>
        <w:t xml:space="preserve"> </w:t>
      </w:r>
      <w:r w:rsidR="007A5F86">
        <w:rPr>
          <w:rFonts w:ascii="Times New Roman" w:hAnsi="Times New Roman" w:cs="Times New Roman"/>
          <w:sz w:val="22"/>
          <w:szCs w:val="22"/>
        </w:rPr>
        <w:t xml:space="preserve"> (</w:t>
      </w:r>
      <w:r w:rsidR="007A5F86" w:rsidRPr="00CA50AC">
        <w:rPr>
          <w:rFonts w:ascii="Times New Roman" w:hAnsi="Times New Roman" w:cs="Times New Roman"/>
          <w:sz w:val="22"/>
          <w:szCs w:val="22"/>
        </w:rPr>
        <w:t>Приложении №</w:t>
      </w:r>
      <w:r w:rsidR="007A5F86">
        <w:rPr>
          <w:rFonts w:ascii="Times New Roman" w:hAnsi="Times New Roman" w:cs="Times New Roman"/>
          <w:sz w:val="22"/>
          <w:szCs w:val="22"/>
        </w:rPr>
        <w:t>2</w:t>
      </w:r>
      <w:r w:rsidR="007A5F86" w:rsidRPr="00CA50AC">
        <w:rPr>
          <w:rFonts w:ascii="Times New Roman" w:hAnsi="Times New Roman" w:cs="Times New Roman"/>
          <w:sz w:val="22"/>
          <w:szCs w:val="22"/>
        </w:rPr>
        <w:t xml:space="preserve"> к настоящему Договору</w:t>
      </w:r>
      <w:r w:rsidR="007A5F86">
        <w:rPr>
          <w:rFonts w:ascii="Times New Roman" w:hAnsi="Times New Roman" w:cs="Times New Roman"/>
          <w:sz w:val="22"/>
          <w:szCs w:val="22"/>
        </w:rPr>
        <w:t>)</w:t>
      </w:r>
      <w:r w:rsidR="007A5F86" w:rsidRPr="00CA50AC">
        <w:rPr>
          <w:rFonts w:ascii="Times New Roman" w:hAnsi="Times New Roman" w:cs="Times New Roman"/>
          <w:sz w:val="22"/>
          <w:szCs w:val="22"/>
        </w:rPr>
        <w:t>, являющ</w:t>
      </w:r>
      <w:r w:rsidR="007A5F86">
        <w:rPr>
          <w:rFonts w:ascii="Times New Roman" w:hAnsi="Times New Roman" w:cs="Times New Roman"/>
          <w:sz w:val="22"/>
          <w:szCs w:val="22"/>
        </w:rPr>
        <w:t>его</w:t>
      </w:r>
      <w:r w:rsidR="007A5F86" w:rsidRPr="00CA50AC">
        <w:rPr>
          <w:rFonts w:ascii="Times New Roman" w:hAnsi="Times New Roman" w:cs="Times New Roman"/>
          <w:sz w:val="22"/>
          <w:szCs w:val="22"/>
        </w:rPr>
        <w:t>ся  неотъемлемой частью</w:t>
      </w:r>
      <w:r w:rsidR="007A5F86">
        <w:rPr>
          <w:rFonts w:ascii="Times New Roman" w:hAnsi="Times New Roman" w:cs="Times New Roman"/>
          <w:sz w:val="22"/>
          <w:szCs w:val="22"/>
        </w:rPr>
        <w:t xml:space="preserve"> настоящего Договора</w:t>
      </w:r>
      <w:r w:rsidR="007A5F86" w:rsidRPr="00CA50AC">
        <w:rPr>
          <w:rFonts w:ascii="Times New Roman" w:hAnsi="Times New Roman" w:cs="Times New Roman"/>
          <w:sz w:val="22"/>
          <w:szCs w:val="22"/>
        </w:rPr>
        <w:t>, и надлежаще подписанн</w:t>
      </w:r>
      <w:r w:rsidR="007A5F86">
        <w:rPr>
          <w:rFonts w:ascii="Times New Roman" w:hAnsi="Times New Roman" w:cs="Times New Roman"/>
          <w:sz w:val="22"/>
          <w:szCs w:val="22"/>
        </w:rPr>
        <w:t>ого</w:t>
      </w:r>
      <w:r w:rsidR="007A5F86" w:rsidRPr="00CA50AC">
        <w:rPr>
          <w:rFonts w:ascii="Times New Roman" w:hAnsi="Times New Roman" w:cs="Times New Roman"/>
          <w:sz w:val="22"/>
          <w:szCs w:val="22"/>
        </w:rPr>
        <w:t xml:space="preserve"> уполномоченными на то представителями Сторон, с проставлением оттисков печатей договаривающихся Сторон</w:t>
      </w:r>
      <w:r w:rsidR="007A5F86">
        <w:rPr>
          <w:rFonts w:ascii="Times New Roman" w:hAnsi="Times New Roman" w:cs="Times New Roman"/>
          <w:sz w:val="22"/>
          <w:szCs w:val="22"/>
        </w:rPr>
        <w:t xml:space="preserve">, ГОСТ, ТУ и иным нормативным требованиям, установленным в РФ для соответствующего вида Товара. </w:t>
      </w:r>
    </w:p>
    <w:p w:rsidR="007A5F86" w:rsidRPr="00400E89" w:rsidRDefault="007A5F86" w:rsidP="007A5F86">
      <w:pPr>
        <w:pStyle w:val="ConsNormal"/>
        <w:tabs>
          <w:tab w:val="left" w:pos="142"/>
          <w:tab w:val="left" w:pos="851"/>
        </w:tabs>
        <w:ind w:firstLine="360"/>
        <w:jc w:val="both"/>
        <w:rPr>
          <w:rFonts w:ascii="Times New Roman" w:hAnsi="Times New Roman" w:cs="Times New Roman"/>
          <w:sz w:val="22"/>
          <w:szCs w:val="22"/>
        </w:rPr>
      </w:pPr>
      <w:r>
        <w:rPr>
          <w:rFonts w:ascii="Times New Roman" w:hAnsi="Times New Roman" w:cs="Times New Roman"/>
          <w:sz w:val="22"/>
          <w:szCs w:val="22"/>
        </w:rPr>
        <w:t xml:space="preserve">        Качество поставляемого Товара подтверждается соответствующими документами о качестве. Обязанность предоставления соответствующих документов Покупателю возлагается на Поставщика.</w:t>
      </w:r>
    </w:p>
    <w:p w:rsidR="00400E89" w:rsidRPr="00400E89" w:rsidRDefault="00400E89"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bookmarkStart w:id="23" w:name="_Ref448418543"/>
      <w:r w:rsidRPr="00400E89">
        <w:rPr>
          <w:rFonts w:ascii="Times New Roman" w:hAnsi="Times New Roman" w:cs="Times New Roman"/>
          <w:sz w:val="22"/>
          <w:szCs w:val="22"/>
        </w:rPr>
        <w:t xml:space="preserve">Покупатель обязан известить Поставщика о нарушении условий настоящего </w:t>
      </w:r>
      <w:r w:rsidR="0044101E">
        <w:rPr>
          <w:rFonts w:ascii="Times New Roman" w:hAnsi="Times New Roman" w:cs="Times New Roman"/>
          <w:sz w:val="22"/>
          <w:szCs w:val="22"/>
        </w:rPr>
        <w:t>Договора</w:t>
      </w:r>
      <w:r w:rsidRPr="00400E89">
        <w:rPr>
          <w:rFonts w:ascii="Times New Roman" w:hAnsi="Times New Roman" w:cs="Times New Roman"/>
          <w:sz w:val="22"/>
          <w:szCs w:val="22"/>
        </w:rPr>
        <w:t xml:space="preserve"> об ассортименте или о качестве </w:t>
      </w:r>
      <w:r w:rsidR="004E5C3F">
        <w:rPr>
          <w:rFonts w:ascii="Times New Roman" w:hAnsi="Times New Roman" w:cs="Times New Roman"/>
          <w:sz w:val="22"/>
          <w:szCs w:val="22"/>
        </w:rPr>
        <w:t>Товара</w:t>
      </w:r>
      <w:r w:rsidRPr="00400E89">
        <w:rPr>
          <w:rFonts w:ascii="Times New Roman" w:hAnsi="Times New Roman" w:cs="Times New Roman"/>
          <w:sz w:val="22"/>
          <w:szCs w:val="22"/>
        </w:rPr>
        <w:t xml:space="preserve"> в течение </w:t>
      </w:r>
      <w:r w:rsidR="00B05B98">
        <w:rPr>
          <w:rFonts w:ascii="Times New Roman" w:hAnsi="Times New Roman" w:cs="Times New Roman"/>
          <w:sz w:val="22"/>
          <w:szCs w:val="22"/>
        </w:rPr>
        <w:t xml:space="preserve">10 </w:t>
      </w:r>
      <w:r w:rsidRPr="00400E89">
        <w:rPr>
          <w:rFonts w:ascii="Times New Roman" w:hAnsi="Times New Roman" w:cs="Times New Roman"/>
          <w:sz w:val="22"/>
          <w:szCs w:val="22"/>
        </w:rPr>
        <w:t>к</w:t>
      </w:r>
      <w:r w:rsidR="00B05B98">
        <w:rPr>
          <w:rFonts w:ascii="Times New Roman" w:hAnsi="Times New Roman" w:cs="Times New Roman"/>
          <w:sz w:val="22"/>
          <w:szCs w:val="22"/>
        </w:rPr>
        <w:t>алендарных дней</w:t>
      </w:r>
      <w:r w:rsidRPr="00400E89">
        <w:rPr>
          <w:rFonts w:ascii="Times New Roman" w:hAnsi="Times New Roman" w:cs="Times New Roman"/>
          <w:sz w:val="22"/>
          <w:szCs w:val="22"/>
        </w:rPr>
        <w:t xml:space="preserve"> с момента исполнения Поставщиком обязательств по передаче </w:t>
      </w:r>
      <w:r w:rsidR="004E5C3F">
        <w:rPr>
          <w:rFonts w:ascii="Times New Roman" w:hAnsi="Times New Roman" w:cs="Times New Roman"/>
          <w:sz w:val="22"/>
          <w:szCs w:val="22"/>
        </w:rPr>
        <w:t>Товара</w:t>
      </w:r>
      <w:r w:rsidRPr="00400E89">
        <w:rPr>
          <w:rFonts w:ascii="Times New Roman" w:hAnsi="Times New Roman" w:cs="Times New Roman"/>
          <w:sz w:val="22"/>
          <w:szCs w:val="22"/>
        </w:rPr>
        <w:t xml:space="preserve">, а о нарушении условий </w:t>
      </w:r>
      <w:r w:rsidR="0044101E">
        <w:rPr>
          <w:rFonts w:ascii="Times New Roman" w:hAnsi="Times New Roman" w:cs="Times New Roman"/>
          <w:sz w:val="22"/>
          <w:szCs w:val="22"/>
        </w:rPr>
        <w:t>Договора</w:t>
      </w:r>
      <w:r w:rsidRPr="00400E89">
        <w:rPr>
          <w:rFonts w:ascii="Times New Roman" w:hAnsi="Times New Roman" w:cs="Times New Roman"/>
          <w:sz w:val="22"/>
          <w:szCs w:val="22"/>
        </w:rPr>
        <w:t xml:space="preserve"> о количестве и внешнему виду </w:t>
      </w:r>
      <w:r w:rsidR="004E5C3F">
        <w:rPr>
          <w:rFonts w:ascii="Times New Roman" w:hAnsi="Times New Roman" w:cs="Times New Roman"/>
          <w:sz w:val="22"/>
          <w:szCs w:val="22"/>
        </w:rPr>
        <w:t>Товара</w:t>
      </w:r>
      <w:r w:rsidRPr="00400E89">
        <w:rPr>
          <w:rFonts w:ascii="Times New Roman" w:hAnsi="Times New Roman" w:cs="Times New Roman"/>
          <w:sz w:val="22"/>
          <w:szCs w:val="22"/>
        </w:rPr>
        <w:t xml:space="preserve"> - в момент исполнения Поставщиком обязанности по передаче </w:t>
      </w:r>
      <w:r w:rsidR="004E5C3F">
        <w:rPr>
          <w:rFonts w:ascii="Times New Roman" w:hAnsi="Times New Roman" w:cs="Times New Roman"/>
          <w:sz w:val="22"/>
          <w:szCs w:val="22"/>
        </w:rPr>
        <w:t>Товара</w:t>
      </w:r>
      <w:r w:rsidRPr="00400E89">
        <w:rPr>
          <w:rFonts w:ascii="Times New Roman" w:hAnsi="Times New Roman" w:cs="Times New Roman"/>
          <w:sz w:val="22"/>
          <w:szCs w:val="22"/>
        </w:rPr>
        <w:t xml:space="preserve">. Извещение о нарушении условий настоящего </w:t>
      </w:r>
      <w:r w:rsidR="0044101E">
        <w:rPr>
          <w:rFonts w:ascii="Times New Roman" w:hAnsi="Times New Roman" w:cs="Times New Roman"/>
          <w:sz w:val="22"/>
          <w:szCs w:val="22"/>
        </w:rPr>
        <w:t>Договора</w:t>
      </w:r>
      <w:r w:rsidRPr="00400E89">
        <w:rPr>
          <w:rFonts w:ascii="Times New Roman" w:hAnsi="Times New Roman" w:cs="Times New Roman"/>
          <w:sz w:val="22"/>
          <w:szCs w:val="22"/>
        </w:rPr>
        <w:t xml:space="preserve"> производится посредством выставления Поставщику претензии, оформленной в соответствии с п.п. </w:t>
      </w:r>
      <w:r w:rsidR="00A04F27">
        <w:rPr>
          <w:rFonts w:ascii="Times New Roman" w:hAnsi="Times New Roman" w:cs="Times New Roman"/>
          <w:sz w:val="22"/>
          <w:szCs w:val="22"/>
        </w:rPr>
        <w:fldChar w:fldCharType="begin"/>
      </w:r>
      <w:r w:rsidR="00F400D2">
        <w:rPr>
          <w:rFonts w:ascii="Times New Roman" w:hAnsi="Times New Roman" w:cs="Times New Roman"/>
          <w:sz w:val="22"/>
          <w:szCs w:val="22"/>
        </w:rPr>
        <w:instrText xml:space="preserve"> REF _Ref448418645 \w \h </w:instrText>
      </w:r>
      <w:r w:rsidR="00A04F27">
        <w:rPr>
          <w:rFonts w:ascii="Times New Roman" w:hAnsi="Times New Roman" w:cs="Times New Roman"/>
          <w:sz w:val="22"/>
          <w:szCs w:val="22"/>
        </w:rPr>
      </w:r>
      <w:r w:rsidR="00A04F27">
        <w:rPr>
          <w:rFonts w:ascii="Times New Roman" w:hAnsi="Times New Roman" w:cs="Times New Roman"/>
          <w:sz w:val="22"/>
          <w:szCs w:val="22"/>
        </w:rPr>
        <w:fldChar w:fldCharType="separate"/>
      </w:r>
      <w:r w:rsidR="00C409AD">
        <w:rPr>
          <w:rFonts w:ascii="Times New Roman" w:hAnsi="Times New Roman" w:cs="Times New Roman"/>
          <w:sz w:val="22"/>
          <w:szCs w:val="22"/>
        </w:rPr>
        <w:t>7.5</w:t>
      </w:r>
      <w:r w:rsidR="00A04F27">
        <w:rPr>
          <w:rFonts w:ascii="Times New Roman" w:hAnsi="Times New Roman" w:cs="Times New Roman"/>
          <w:sz w:val="22"/>
          <w:szCs w:val="22"/>
        </w:rPr>
        <w:fldChar w:fldCharType="end"/>
      </w:r>
      <w:r w:rsidRPr="00400E89">
        <w:rPr>
          <w:rFonts w:ascii="Times New Roman" w:hAnsi="Times New Roman" w:cs="Times New Roman"/>
          <w:sz w:val="22"/>
          <w:szCs w:val="22"/>
        </w:rPr>
        <w:t>-</w:t>
      </w:r>
      <w:r w:rsidR="00A04F27">
        <w:rPr>
          <w:rFonts w:ascii="Times New Roman" w:hAnsi="Times New Roman" w:cs="Times New Roman"/>
          <w:sz w:val="22"/>
          <w:szCs w:val="22"/>
        </w:rPr>
        <w:fldChar w:fldCharType="begin"/>
      </w:r>
      <w:r w:rsidR="0066730B">
        <w:rPr>
          <w:rFonts w:ascii="Times New Roman" w:hAnsi="Times New Roman" w:cs="Times New Roman"/>
          <w:sz w:val="22"/>
          <w:szCs w:val="22"/>
        </w:rPr>
        <w:instrText xml:space="preserve"> REF _Ref448583713 \r \h </w:instrText>
      </w:r>
      <w:r w:rsidR="00A04F27">
        <w:rPr>
          <w:rFonts w:ascii="Times New Roman" w:hAnsi="Times New Roman" w:cs="Times New Roman"/>
          <w:sz w:val="22"/>
          <w:szCs w:val="22"/>
        </w:rPr>
      </w:r>
      <w:r w:rsidR="00A04F27">
        <w:rPr>
          <w:rFonts w:ascii="Times New Roman" w:hAnsi="Times New Roman" w:cs="Times New Roman"/>
          <w:sz w:val="22"/>
          <w:szCs w:val="22"/>
        </w:rPr>
        <w:fldChar w:fldCharType="separate"/>
      </w:r>
      <w:r w:rsidR="00C409AD">
        <w:rPr>
          <w:rFonts w:ascii="Times New Roman" w:hAnsi="Times New Roman" w:cs="Times New Roman"/>
          <w:sz w:val="22"/>
          <w:szCs w:val="22"/>
        </w:rPr>
        <w:t>7.8</w:t>
      </w:r>
      <w:r w:rsidR="00A04F27">
        <w:rPr>
          <w:rFonts w:ascii="Times New Roman" w:hAnsi="Times New Roman" w:cs="Times New Roman"/>
          <w:sz w:val="22"/>
          <w:szCs w:val="22"/>
        </w:rPr>
        <w:fldChar w:fldCharType="end"/>
      </w:r>
      <w:r w:rsidRPr="00400E89">
        <w:rPr>
          <w:rFonts w:ascii="Times New Roman" w:hAnsi="Times New Roman" w:cs="Times New Roman"/>
          <w:sz w:val="22"/>
          <w:szCs w:val="22"/>
        </w:rPr>
        <w:t xml:space="preserve">. настоящего </w:t>
      </w:r>
      <w:r w:rsidR="0044101E">
        <w:rPr>
          <w:rFonts w:ascii="Times New Roman" w:hAnsi="Times New Roman" w:cs="Times New Roman"/>
          <w:sz w:val="22"/>
          <w:szCs w:val="22"/>
        </w:rPr>
        <w:t>Договора</w:t>
      </w:r>
      <w:r w:rsidRPr="00400E89">
        <w:rPr>
          <w:rFonts w:ascii="Times New Roman" w:hAnsi="Times New Roman" w:cs="Times New Roman"/>
          <w:sz w:val="22"/>
          <w:szCs w:val="22"/>
        </w:rPr>
        <w:t xml:space="preserve">. Поставщик рассматривает претензию, </w:t>
      </w:r>
      <w:r w:rsidR="00D7203D">
        <w:rPr>
          <w:rFonts w:ascii="Times New Roman" w:hAnsi="Times New Roman" w:cs="Times New Roman"/>
          <w:sz w:val="22"/>
          <w:szCs w:val="22"/>
        </w:rPr>
        <w:t xml:space="preserve">оформленную надлежащим образом </w:t>
      </w:r>
      <w:r w:rsidRPr="00400E89">
        <w:rPr>
          <w:rFonts w:ascii="Times New Roman" w:hAnsi="Times New Roman" w:cs="Times New Roman"/>
          <w:sz w:val="22"/>
          <w:szCs w:val="22"/>
        </w:rPr>
        <w:t xml:space="preserve">и дает официальный письменный ответ в течение </w:t>
      </w:r>
      <w:r w:rsidR="00CF4B28">
        <w:rPr>
          <w:rFonts w:ascii="Times New Roman" w:hAnsi="Times New Roman" w:cs="Times New Roman"/>
          <w:sz w:val="22"/>
          <w:szCs w:val="22"/>
        </w:rPr>
        <w:t>14</w:t>
      </w:r>
      <w:r w:rsidRPr="00400E89">
        <w:rPr>
          <w:rFonts w:ascii="Times New Roman" w:hAnsi="Times New Roman" w:cs="Times New Roman"/>
          <w:sz w:val="22"/>
          <w:szCs w:val="22"/>
        </w:rPr>
        <w:t xml:space="preserve"> календарн</w:t>
      </w:r>
      <w:r w:rsidR="00CF4B28">
        <w:rPr>
          <w:rFonts w:ascii="Times New Roman" w:hAnsi="Times New Roman" w:cs="Times New Roman"/>
          <w:sz w:val="22"/>
          <w:szCs w:val="22"/>
        </w:rPr>
        <w:t>ых</w:t>
      </w:r>
      <w:r w:rsidRPr="00400E89">
        <w:rPr>
          <w:rFonts w:ascii="Times New Roman" w:hAnsi="Times New Roman" w:cs="Times New Roman"/>
          <w:sz w:val="22"/>
          <w:szCs w:val="22"/>
        </w:rPr>
        <w:t xml:space="preserve"> дн</w:t>
      </w:r>
      <w:r w:rsidR="00CF4B28">
        <w:rPr>
          <w:rFonts w:ascii="Times New Roman" w:hAnsi="Times New Roman" w:cs="Times New Roman"/>
          <w:sz w:val="22"/>
          <w:szCs w:val="22"/>
        </w:rPr>
        <w:t>ей</w:t>
      </w:r>
      <w:r w:rsidRPr="00400E89">
        <w:rPr>
          <w:rFonts w:ascii="Times New Roman" w:hAnsi="Times New Roman" w:cs="Times New Roman"/>
          <w:sz w:val="22"/>
          <w:szCs w:val="22"/>
        </w:rPr>
        <w:t xml:space="preserve"> с момента ее получения.</w:t>
      </w:r>
      <w:bookmarkEnd w:id="23"/>
    </w:p>
    <w:p w:rsidR="00400E89" w:rsidRPr="00400E89" w:rsidRDefault="00400E89"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400E89">
        <w:rPr>
          <w:rFonts w:ascii="Times New Roman" w:hAnsi="Times New Roman" w:cs="Times New Roman"/>
          <w:sz w:val="22"/>
          <w:szCs w:val="22"/>
        </w:rPr>
        <w:t>Поставщик оставляет за собой право увеличить срок письменного ответа на претензию до 2</w:t>
      </w:r>
      <w:r w:rsidR="00CF4B28">
        <w:rPr>
          <w:rFonts w:ascii="Times New Roman" w:hAnsi="Times New Roman" w:cs="Times New Roman"/>
          <w:sz w:val="22"/>
          <w:szCs w:val="22"/>
        </w:rPr>
        <w:t>1</w:t>
      </w:r>
      <w:r w:rsidRPr="00400E89">
        <w:rPr>
          <w:rFonts w:ascii="Times New Roman" w:hAnsi="Times New Roman" w:cs="Times New Roman"/>
          <w:sz w:val="22"/>
          <w:szCs w:val="22"/>
        </w:rPr>
        <w:t xml:space="preserve"> календарн</w:t>
      </w:r>
      <w:r w:rsidR="00CF4B28">
        <w:rPr>
          <w:rFonts w:ascii="Times New Roman" w:hAnsi="Times New Roman" w:cs="Times New Roman"/>
          <w:sz w:val="22"/>
          <w:szCs w:val="22"/>
        </w:rPr>
        <w:t>ого</w:t>
      </w:r>
      <w:r w:rsidRPr="00400E89">
        <w:rPr>
          <w:rFonts w:ascii="Times New Roman" w:hAnsi="Times New Roman" w:cs="Times New Roman"/>
          <w:sz w:val="22"/>
          <w:szCs w:val="22"/>
        </w:rPr>
        <w:t xml:space="preserve"> дн</w:t>
      </w:r>
      <w:r w:rsidR="00CF4B28">
        <w:rPr>
          <w:rFonts w:ascii="Times New Roman" w:hAnsi="Times New Roman" w:cs="Times New Roman"/>
          <w:sz w:val="22"/>
          <w:szCs w:val="22"/>
        </w:rPr>
        <w:t>я</w:t>
      </w:r>
      <w:r w:rsidRPr="00400E89">
        <w:rPr>
          <w:rFonts w:ascii="Times New Roman" w:hAnsi="Times New Roman" w:cs="Times New Roman"/>
          <w:sz w:val="22"/>
          <w:szCs w:val="22"/>
        </w:rPr>
        <w:t xml:space="preserve">, в случае, если принятие решения требует выезда представителя Поставщика для осмотра </w:t>
      </w:r>
      <w:r w:rsidR="004E5C3F">
        <w:rPr>
          <w:rFonts w:ascii="Times New Roman" w:hAnsi="Times New Roman" w:cs="Times New Roman"/>
          <w:sz w:val="22"/>
          <w:szCs w:val="22"/>
        </w:rPr>
        <w:t>Товара</w:t>
      </w:r>
      <w:r w:rsidRPr="00400E89">
        <w:rPr>
          <w:rFonts w:ascii="Times New Roman" w:hAnsi="Times New Roman" w:cs="Times New Roman"/>
          <w:sz w:val="22"/>
          <w:szCs w:val="22"/>
        </w:rPr>
        <w:t xml:space="preserve">. Необходимость выезда представителя Поставщика для осмотра </w:t>
      </w:r>
      <w:r w:rsidR="004E5C3F">
        <w:rPr>
          <w:rFonts w:ascii="Times New Roman" w:hAnsi="Times New Roman" w:cs="Times New Roman"/>
          <w:sz w:val="22"/>
          <w:szCs w:val="22"/>
        </w:rPr>
        <w:t>Товара</w:t>
      </w:r>
      <w:r w:rsidRPr="00400E89">
        <w:rPr>
          <w:rFonts w:ascii="Times New Roman" w:hAnsi="Times New Roman" w:cs="Times New Roman"/>
          <w:sz w:val="22"/>
          <w:szCs w:val="22"/>
        </w:rPr>
        <w:t xml:space="preserve"> оценивается Поставщиком.</w:t>
      </w:r>
    </w:p>
    <w:p w:rsidR="00400E89" w:rsidRPr="00400E89" w:rsidRDefault="00400E89"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400E89">
        <w:rPr>
          <w:rFonts w:ascii="Times New Roman" w:hAnsi="Times New Roman" w:cs="Times New Roman"/>
          <w:sz w:val="22"/>
          <w:szCs w:val="22"/>
        </w:rPr>
        <w:t xml:space="preserve">В случае нарушения правила, предусмотренного пунктом </w:t>
      </w:r>
      <w:r w:rsidR="00A04F27">
        <w:rPr>
          <w:rFonts w:ascii="Times New Roman" w:hAnsi="Times New Roman" w:cs="Times New Roman"/>
          <w:sz w:val="22"/>
          <w:szCs w:val="22"/>
        </w:rPr>
        <w:fldChar w:fldCharType="begin"/>
      </w:r>
      <w:r w:rsidR="00B05B98">
        <w:rPr>
          <w:rFonts w:ascii="Times New Roman" w:hAnsi="Times New Roman" w:cs="Times New Roman"/>
          <w:sz w:val="22"/>
          <w:szCs w:val="22"/>
        </w:rPr>
        <w:instrText xml:space="preserve"> REF _Ref448418543 \w \h </w:instrText>
      </w:r>
      <w:r w:rsidR="00A04F27">
        <w:rPr>
          <w:rFonts w:ascii="Times New Roman" w:hAnsi="Times New Roman" w:cs="Times New Roman"/>
          <w:sz w:val="22"/>
          <w:szCs w:val="22"/>
        </w:rPr>
      </w:r>
      <w:r w:rsidR="00A04F27">
        <w:rPr>
          <w:rFonts w:ascii="Times New Roman" w:hAnsi="Times New Roman" w:cs="Times New Roman"/>
          <w:sz w:val="22"/>
          <w:szCs w:val="22"/>
        </w:rPr>
        <w:fldChar w:fldCharType="separate"/>
      </w:r>
      <w:r w:rsidR="00C409AD">
        <w:rPr>
          <w:rFonts w:ascii="Times New Roman" w:hAnsi="Times New Roman" w:cs="Times New Roman"/>
          <w:sz w:val="22"/>
          <w:szCs w:val="22"/>
        </w:rPr>
        <w:t>7.2</w:t>
      </w:r>
      <w:r w:rsidR="00A04F27">
        <w:rPr>
          <w:rFonts w:ascii="Times New Roman" w:hAnsi="Times New Roman" w:cs="Times New Roman"/>
          <w:sz w:val="22"/>
          <w:szCs w:val="22"/>
        </w:rPr>
        <w:fldChar w:fldCharType="end"/>
      </w:r>
      <w:r w:rsidRPr="00400E89">
        <w:rPr>
          <w:rFonts w:ascii="Times New Roman" w:hAnsi="Times New Roman" w:cs="Times New Roman"/>
          <w:sz w:val="22"/>
          <w:szCs w:val="22"/>
        </w:rPr>
        <w:t xml:space="preserve"> настоящего </w:t>
      </w:r>
      <w:r w:rsidR="0044101E">
        <w:rPr>
          <w:rFonts w:ascii="Times New Roman" w:hAnsi="Times New Roman" w:cs="Times New Roman"/>
          <w:sz w:val="22"/>
          <w:szCs w:val="22"/>
        </w:rPr>
        <w:t>Договора</w:t>
      </w:r>
      <w:r w:rsidRPr="00400E89">
        <w:rPr>
          <w:rFonts w:ascii="Times New Roman" w:hAnsi="Times New Roman" w:cs="Times New Roman"/>
          <w:sz w:val="22"/>
          <w:szCs w:val="22"/>
        </w:rPr>
        <w:t>, Поставщик вправе отказаться полностью или частично от удовлетворения требований покупателя, указанных в претензии, а полученная претензия Покупателя не принимается и не рассматривается.</w:t>
      </w:r>
    </w:p>
    <w:p w:rsidR="00400E89" w:rsidRPr="00400E89" w:rsidRDefault="00400E89"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bookmarkStart w:id="24" w:name="_Ref448418645"/>
      <w:r w:rsidRPr="00400E89">
        <w:rPr>
          <w:rFonts w:ascii="Times New Roman" w:hAnsi="Times New Roman" w:cs="Times New Roman"/>
          <w:sz w:val="22"/>
          <w:szCs w:val="22"/>
        </w:rPr>
        <w:t xml:space="preserve">В претензии Покупатель обязан указать: - номер счета, соответствующий заказу; - претензионные требования Покупателя к Поставщику со ссылкой на положения </w:t>
      </w:r>
      <w:r w:rsidR="0044101E">
        <w:rPr>
          <w:rFonts w:ascii="Times New Roman" w:hAnsi="Times New Roman" w:cs="Times New Roman"/>
          <w:sz w:val="22"/>
          <w:szCs w:val="22"/>
        </w:rPr>
        <w:t>Договора</w:t>
      </w:r>
      <w:r w:rsidRPr="00400E89">
        <w:rPr>
          <w:rFonts w:ascii="Times New Roman" w:hAnsi="Times New Roman" w:cs="Times New Roman"/>
          <w:sz w:val="22"/>
          <w:szCs w:val="22"/>
        </w:rPr>
        <w:t xml:space="preserve"> поставки; - обстоятельства, на которых ос</w:t>
      </w:r>
      <w:r w:rsidR="003A0C19">
        <w:rPr>
          <w:rFonts w:ascii="Times New Roman" w:hAnsi="Times New Roman" w:cs="Times New Roman"/>
          <w:sz w:val="22"/>
          <w:szCs w:val="22"/>
        </w:rPr>
        <w:t>нованы претензионные требования</w:t>
      </w:r>
      <w:r w:rsidRPr="00400E89">
        <w:rPr>
          <w:rFonts w:ascii="Times New Roman" w:hAnsi="Times New Roman" w:cs="Times New Roman"/>
          <w:sz w:val="22"/>
          <w:szCs w:val="22"/>
        </w:rPr>
        <w:t xml:space="preserve"> и подтверждающие эти обстоятельства доказательства.</w:t>
      </w:r>
      <w:bookmarkEnd w:id="24"/>
    </w:p>
    <w:p w:rsidR="00400E89" w:rsidRPr="00DE0C8A" w:rsidRDefault="00400E89"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DE0C8A">
        <w:rPr>
          <w:rFonts w:ascii="Times New Roman" w:hAnsi="Times New Roman" w:cs="Times New Roman"/>
          <w:sz w:val="22"/>
          <w:szCs w:val="22"/>
        </w:rPr>
        <w:t>Претензия</w:t>
      </w:r>
      <w:r w:rsidRPr="00DE0C8A">
        <w:rPr>
          <w:rFonts w:ascii="Times New Roman" w:hAnsi="Times New Roman" w:cs="Times New Roman"/>
          <w:sz w:val="22"/>
          <w:szCs w:val="22"/>
        </w:rPr>
        <w:tab/>
        <w:t>подписывается Покупателем или его представителем, обладающим</w:t>
      </w:r>
      <w:bookmarkStart w:id="25" w:name="_Ref448418662"/>
      <w:r w:rsidRPr="00DE0C8A">
        <w:rPr>
          <w:rFonts w:ascii="Times New Roman" w:hAnsi="Times New Roman" w:cs="Times New Roman"/>
          <w:sz w:val="22"/>
          <w:szCs w:val="22"/>
        </w:rPr>
        <w:t>необходимыми полномочиями.</w:t>
      </w:r>
      <w:bookmarkEnd w:id="25"/>
    </w:p>
    <w:p w:rsidR="00400E89" w:rsidRPr="00DE0C8A" w:rsidRDefault="00400E89"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DE0C8A">
        <w:rPr>
          <w:rFonts w:ascii="Times New Roman" w:hAnsi="Times New Roman" w:cs="Times New Roman"/>
          <w:sz w:val="22"/>
          <w:szCs w:val="22"/>
        </w:rPr>
        <w:t>Претензия</w:t>
      </w:r>
      <w:r w:rsidRPr="00DE0C8A">
        <w:rPr>
          <w:rFonts w:ascii="Times New Roman" w:hAnsi="Times New Roman" w:cs="Times New Roman"/>
          <w:sz w:val="22"/>
          <w:szCs w:val="22"/>
        </w:rPr>
        <w:tab/>
        <w:t>обязательно должна быть подкреплена фотографиями, однозначноподтверждающими наличие и обоснованность фактов и обстоятельств, изложенных в претензии.</w:t>
      </w:r>
    </w:p>
    <w:p w:rsidR="00400E89" w:rsidRPr="00400E89" w:rsidRDefault="00400E89"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bookmarkStart w:id="26" w:name="_Ref448583713"/>
      <w:r w:rsidRPr="00400E89">
        <w:rPr>
          <w:rFonts w:ascii="Times New Roman" w:hAnsi="Times New Roman" w:cs="Times New Roman"/>
          <w:sz w:val="22"/>
          <w:szCs w:val="22"/>
        </w:rPr>
        <w:t xml:space="preserve">Допускается отсутствие фотографий в случае несоответствия </w:t>
      </w:r>
      <w:r w:rsidR="004E5C3F">
        <w:rPr>
          <w:rFonts w:ascii="Times New Roman" w:hAnsi="Times New Roman" w:cs="Times New Roman"/>
          <w:sz w:val="22"/>
          <w:szCs w:val="22"/>
        </w:rPr>
        <w:t>Товара</w:t>
      </w:r>
      <w:r w:rsidRPr="00400E89">
        <w:rPr>
          <w:rFonts w:ascii="Times New Roman" w:hAnsi="Times New Roman" w:cs="Times New Roman"/>
          <w:sz w:val="22"/>
          <w:szCs w:val="22"/>
        </w:rPr>
        <w:t xml:space="preserve"> утвержденно</w:t>
      </w:r>
      <w:r w:rsidR="003A0C19">
        <w:rPr>
          <w:rFonts w:ascii="Times New Roman" w:hAnsi="Times New Roman" w:cs="Times New Roman"/>
          <w:sz w:val="22"/>
          <w:szCs w:val="22"/>
        </w:rPr>
        <w:t>му заказу, включая новую оферту</w:t>
      </w:r>
      <w:r w:rsidRPr="00400E89">
        <w:rPr>
          <w:rFonts w:ascii="Times New Roman" w:hAnsi="Times New Roman" w:cs="Times New Roman"/>
          <w:sz w:val="22"/>
          <w:szCs w:val="22"/>
        </w:rPr>
        <w:t xml:space="preserve"> при условии указания Покупателем в передаточном документе отметки о несоответствии </w:t>
      </w:r>
      <w:r w:rsidR="004E5C3F">
        <w:rPr>
          <w:rFonts w:ascii="Times New Roman" w:hAnsi="Times New Roman" w:cs="Times New Roman"/>
          <w:sz w:val="22"/>
          <w:szCs w:val="22"/>
        </w:rPr>
        <w:t>Товара</w:t>
      </w:r>
      <w:r w:rsidRPr="00400E89">
        <w:rPr>
          <w:rFonts w:ascii="Times New Roman" w:hAnsi="Times New Roman" w:cs="Times New Roman"/>
          <w:sz w:val="22"/>
          <w:szCs w:val="22"/>
        </w:rPr>
        <w:t xml:space="preserve"> утвержденному заказу (новой оферты). В этом случае представитель Поставщика указывает в передаточном документе свое согласие или несогласие с замечаниями Покупателя.</w:t>
      </w:r>
      <w:bookmarkEnd w:id="26"/>
    </w:p>
    <w:p w:rsidR="00400E89" w:rsidRPr="008C2ACF" w:rsidRDefault="00400E89"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400E89">
        <w:rPr>
          <w:rFonts w:ascii="Times New Roman" w:hAnsi="Times New Roman" w:cs="Times New Roman"/>
          <w:sz w:val="22"/>
          <w:szCs w:val="22"/>
        </w:rPr>
        <w:t>В случае</w:t>
      </w:r>
      <w:r w:rsidRPr="00400E89">
        <w:rPr>
          <w:rFonts w:ascii="Times New Roman" w:hAnsi="Times New Roman" w:cs="Times New Roman"/>
          <w:sz w:val="22"/>
          <w:szCs w:val="22"/>
        </w:rPr>
        <w:tab/>
        <w:t>признания обоснованности претензии, Поставщик обязуется заменить</w:t>
      </w:r>
      <w:r w:rsidR="00CF4B28">
        <w:rPr>
          <w:rFonts w:ascii="Times New Roman" w:hAnsi="Times New Roman" w:cs="Times New Roman"/>
          <w:sz w:val="22"/>
          <w:szCs w:val="22"/>
        </w:rPr>
        <w:t xml:space="preserve"> </w:t>
      </w:r>
      <w:r w:rsidR="004E5C3F">
        <w:rPr>
          <w:rFonts w:ascii="Times New Roman" w:hAnsi="Times New Roman" w:cs="Times New Roman"/>
          <w:sz w:val="22"/>
          <w:szCs w:val="22"/>
        </w:rPr>
        <w:t xml:space="preserve">некачественный Товар </w:t>
      </w:r>
      <w:r w:rsidRPr="008C2ACF">
        <w:rPr>
          <w:rFonts w:ascii="Times New Roman" w:hAnsi="Times New Roman" w:cs="Times New Roman"/>
          <w:sz w:val="22"/>
          <w:szCs w:val="22"/>
        </w:rPr>
        <w:t>на качественн</w:t>
      </w:r>
      <w:r w:rsidR="004E5C3F">
        <w:rPr>
          <w:rFonts w:ascii="Times New Roman" w:hAnsi="Times New Roman" w:cs="Times New Roman"/>
          <w:sz w:val="22"/>
          <w:szCs w:val="22"/>
        </w:rPr>
        <w:t>ый</w:t>
      </w:r>
      <w:r w:rsidRPr="008C2ACF">
        <w:rPr>
          <w:rFonts w:ascii="Times New Roman" w:hAnsi="Times New Roman" w:cs="Times New Roman"/>
          <w:sz w:val="22"/>
          <w:szCs w:val="22"/>
        </w:rPr>
        <w:t xml:space="preserve"> в срок, согласованный с Покупателем дополнительно и/или до поставить </w:t>
      </w:r>
      <w:r w:rsidR="004E5C3F">
        <w:rPr>
          <w:rFonts w:ascii="Times New Roman" w:hAnsi="Times New Roman" w:cs="Times New Roman"/>
          <w:sz w:val="22"/>
          <w:szCs w:val="22"/>
        </w:rPr>
        <w:t>Товар</w:t>
      </w:r>
      <w:r w:rsidRPr="008C2ACF">
        <w:rPr>
          <w:rFonts w:ascii="Times New Roman" w:hAnsi="Times New Roman" w:cs="Times New Roman"/>
          <w:sz w:val="22"/>
          <w:szCs w:val="22"/>
        </w:rPr>
        <w:t xml:space="preserve"> в следующем периоде в пределах срока действия </w:t>
      </w:r>
      <w:r w:rsidR="0044101E">
        <w:rPr>
          <w:rFonts w:ascii="Times New Roman" w:hAnsi="Times New Roman" w:cs="Times New Roman"/>
          <w:sz w:val="22"/>
          <w:szCs w:val="22"/>
        </w:rPr>
        <w:t>Договора</w:t>
      </w:r>
      <w:r w:rsidRPr="008C2ACF">
        <w:rPr>
          <w:rFonts w:ascii="Times New Roman" w:hAnsi="Times New Roman" w:cs="Times New Roman"/>
          <w:sz w:val="22"/>
          <w:szCs w:val="22"/>
        </w:rPr>
        <w:t xml:space="preserve"> поставки.</w:t>
      </w:r>
    </w:p>
    <w:p w:rsidR="00400E89" w:rsidRDefault="00400E89"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400E89">
        <w:rPr>
          <w:rFonts w:ascii="Times New Roman" w:hAnsi="Times New Roman" w:cs="Times New Roman"/>
          <w:sz w:val="22"/>
          <w:szCs w:val="22"/>
        </w:rPr>
        <w:t>Некачественн</w:t>
      </w:r>
      <w:r w:rsidR="00455AC4">
        <w:rPr>
          <w:rFonts w:ascii="Times New Roman" w:hAnsi="Times New Roman" w:cs="Times New Roman"/>
          <w:sz w:val="22"/>
          <w:szCs w:val="22"/>
        </w:rPr>
        <w:t>ый Товар</w:t>
      </w:r>
      <w:r w:rsidRPr="00400E89">
        <w:rPr>
          <w:rFonts w:ascii="Times New Roman" w:hAnsi="Times New Roman" w:cs="Times New Roman"/>
          <w:sz w:val="22"/>
          <w:szCs w:val="22"/>
        </w:rPr>
        <w:t xml:space="preserve"> подлежит возврату Поставщику. До момента возврата некачественн</w:t>
      </w:r>
      <w:r w:rsidR="009B358E">
        <w:rPr>
          <w:rFonts w:ascii="Times New Roman" w:hAnsi="Times New Roman" w:cs="Times New Roman"/>
          <w:sz w:val="22"/>
          <w:szCs w:val="22"/>
        </w:rPr>
        <w:t xml:space="preserve">ого </w:t>
      </w:r>
      <w:r w:rsidR="004E5C3F">
        <w:rPr>
          <w:rFonts w:ascii="Times New Roman" w:hAnsi="Times New Roman" w:cs="Times New Roman"/>
          <w:sz w:val="22"/>
          <w:szCs w:val="22"/>
        </w:rPr>
        <w:t>Товара</w:t>
      </w:r>
      <w:r w:rsidRPr="00400E89">
        <w:rPr>
          <w:rFonts w:ascii="Times New Roman" w:hAnsi="Times New Roman" w:cs="Times New Roman"/>
          <w:sz w:val="22"/>
          <w:szCs w:val="22"/>
        </w:rPr>
        <w:t xml:space="preserve"> Покупатель принимает ее на ответственное хранение, обеспечивает ее сохранность и незамедлительно уведомляет об этом Поставщика. Плата за хранение </w:t>
      </w:r>
      <w:r w:rsidR="004E5C3F">
        <w:rPr>
          <w:rFonts w:ascii="Times New Roman" w:hAnsi="Times New Roman" w:cs="Times New Roman"/>
          <w:sz w:val="22"/>
          <w:szCs w:val="22"/>
        </w:rPr>
        <w:t>Товара</w:t>
      </w:r>
      <w:r w:rsidRPr="00400E89">
        <w:rPr>
          <w:rFonts w:ascii="Times New Roman" w:hAnsi="Times New Roman" w:cs="Times New Roman"/>
          <w:sz w:val="22"/>
          <w:szCs w:val="22"/>
        </w:rPr>
        <w:t>, ее сортировку, отгрузку Поставщику не предусматривается.</w:t>
      </w:r>
    </w:p>
    <w:p w:rsidR="004659B7" w:rsidRPr="00400E89" w:rsidRDefault="004659B7" w:rsidP="004659B7">
      <w:pPr>
        <w:pStyle w:val="ConsNormal"/>
        <w:tabs>
          <w:tab w:val="left" w:pos="142"/>
          <w:tab w:val="left" w:pos="851"/>
        </w:tabs>
        <w:ind w:left="360" w:firstLine="0"/>
        <w:jc w:val="both"/>
        <w:rPr>
          <w:rFonts w:ascii="Times New Roman" w:hAnsi="Times New Roman" w:cs="Times New Roman"/>
          <w:sz w:val="22"/>
          <w:szCs w:val="22"/>
        </w:rPr>
      </w:pPr>
    </w:p>
    <w:p w:rsidR="00400E89" w:rsidRPr="00400E89" w:rsidRDefault="00400E89" w:rsidP="004659B7">
      <w:pPr>
        <w:pStyle w:val="Style1"/>
      </w:pPr>
      <w:r w:rsidRPr="00400E89">
        <w:t>Действие непреодолимой силы (форс-мажор)</w:t>
      </w:r>
    </w:p>
    <w:p w:rsidR="00B91856" w:rsidRPr="00771510" w:rsidRDefault="00B91856"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Ни одна из сторон не несет ответственности перед другой стороной за невыполнение</w:t>
      </w:r>
      <w:r w:rsidR="00AE37BA" w:rsidRPr="00771510">
        <w:rPr>
          <w:rFonts w:ascii="Times New Roman" w:hAnsi="Times New Roman" w:cs="Times New Roman"/>
          <w:sz w:val="22"/>
          <w:szCs w:val="22"/>
        </w:rPr>
        <w:t xml:space="preserve"> или ненадлежащее выполнение </w:t>
      </w:r>
      <w:r w:rsidRPr="00771510">
        <w:rPr>
          <w:rFonts w:ascii="Times New Roman" w:hAnsi="Times New Roman" w:cs="Times New Roman"/>
          <w:sz w:val="22"/>
          <w:szCs w:val="22"/>
        </w:rPr>
        <w:t>обязательств, обусловленных обстоятельствами, возникшими помимо воли и желания сторон и которые нельзя предвидеть или предотвратить разумными мерами, включая объявленную или фактическую войну, гражданские волнения, эпидемии, блокаду, эмбарго, землетрясения, наводнения, пожары и другие стихийные бедствия.</w:t>
      </w:r>
    </w:p>
    <w:p w:rsidR="00B91856" w:rsidRPr="00771510" w:rsidRDefault="00B91856"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Сторона, которая не исполняет своего обязательства вследствие действия обстоятельств непреодолимой силы, должна известить об этом другую сторону</w:t>
      </w:r>
      <w:r w:rsidR="00AE37BA" w:rsidRPr="00771510">
        <w:rPr>
          <w:rFonts w:ascii="Times New Roman" w:hAnsi="Times New Roman" w:cs="Times New Roman"/>
          <w:sz w:val="22"/>
          <w:szCs w:val="22"/>
        </w:rPr>
        <w:t xml:space="preserve"> в срок, не превышающий пяти календарных дней с момента наступления таких обстоятельств и предоставить документ</w:t>
      </w:r>
      <w:r w:rsidR="00CC751E" w:rsidRPr="00771510">
        <w:rPr>
          <w:rFonts w:ascii="Times New Roman" w:hAnsi="Times New Roman" w:cs="Times New Roman"/>
          <w:sz w:val="22"/>
          <w:szCs w:val="22"/>
        </w:rPr>
        <w:t>,</w:t>
      </w:r>
      <w:r w:rsidR="00B0208B">
        <w:rPr>
          <w:rFonts w:ascii="Times New Roman" w:hAnsi="Times New Roman" w:cs="Times New Roman"/>
          <w:sz w:val="22"/>
          <w:szCs w:val="22"/>
        </w:rPr>
        <w:t xml:space="preserve"> </w:t>
      </w:r>
      <w:r w:rsidR="00CC751E" w:rsidRPr="00771510">
        <w:rPr>
          <w:rFonts w:ascii="Times New Roman" w:hAnsi="Times New Roman" w:cs="Times New Roman"/>
          <w:sz w:val="22"/>
          <w:szCs w:val="22"/>
        </w:rPr>
        <w:lastRenderedPageBreak/>
        <w:t xml:space="preserve">свидетельствующий о наступлении таких обстоятельств и их влиянии на возможность исполнения договорных обязательств, выданный </w:t>
      </w:r>
      <w:r w:rsidR="00AE37BA" w:rsidRPr="00771510">
        <w:rPr>
          <w:rFonts w:ascii="Times New Roman" w:hAnsi="Times New Roman" w:cs="Times New Roman"/>
          <w:sz w:val="22"/>
          <w:szCs w:val="22"/>
        </w:rPr>
        <w:t>Торгово-промышленной палат</w:t>
      </w:r>
      <w:r w:rsidR="00CC751E" w:rsidRPr="00771510">
        <w:rPr>
          <w:rFonts w:ascii="Times New Roman" w:hAnsi="Times New Roman" w:cs="Times New Roman"/>
          <w:sz w:val="22"/>
          <w:szCs w:val="22"/>
        </w:rPr>
        <w:t>ой</w:t>
      </w:r>
      <w:r w:rsidR="00AE37BA" w:rsidRPr="00771510">
        <w:rPr>
          <w:rFonts w:ascii="Times New Roman" w:hAnsi="Times New Roman" w:cs="Times New Roman"/>
          <w:sz w:val="22"/>
          <w:szCs w:val="22"/>
        </w:rPr>
        <w:t xml:space="preserve">, расположенной по месту наступления обстоятельств непреодолимой силы или месту нахождения Стороны, </w:t>
      </w:r>
      <w:r w:rsidR="00CC751E" w:rsidRPr="00771510">
        <w:rPr>
          <w:rFonts w:ascii="Times New Roman" w:hAnsi="Times New Roman" w:cs="Times New Roman"/>
          <w:sz w:val="22"/>
          <w:szCs w:val="22"/>
        </w:rPr>
        <w:t>ссылающейся на их наступление.</w:t>
      </w:r>
    </w:p>
    <w:p w:rsidR="00B91856" w:rsidRPr="00771510" w:rsidRDefault="00B91856"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Если обстоятельства непреодолимой силы действуют на протяжении трех последовательных месяцев и не обнаруживают признаков прекращения, настоящий Договор может быть расторгнут по инициативе одной из сторон путем направления уведомления другой стороне. В этом случае стороны обязаны произвести взаиморасчет по факту поставленного и принятого Покупателем Товара.</w:t>
      </w:r>
    </w:p>
    <w:p w:rsidR="00B91856" w:rsidRPr="00771510" w:rsidRDefault="00B91856"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 xml:space="preserve">Обстоятельства непреодолимой силы продлевают срок исполнения тех пунктов данного </w:t>
      </w:r>
      <w:r w:rsidR="0044101E">
        <w:rPr>
          <w:rFonts w:ascii="Times New Roman" w:hAnsi="Times New Roman" w:cs="Times New Roman"/>
          <w:sz w:val="22"/>
          <w:szCs w:val="22"/>
        </w:rPr>
        <w:t>Договора</w:t>
      </w:r>
      <w:r w:rsidRPr="00771510">
        <w:rPr>
          <w:rFonts w:ascii="Times New Roman" w:hAnsi="Times New Roman" w:cs="Times New Roman"/>
          <w:sz w:val="22"/>
          <w:szCs w:val="22"/>
        </w:rPr>
        <w:t>, выполнение которых явилось невозможным вследствие этих обстоятельств.</w:t>
      </w:r>
    </w:p>
    <w:p w:rsidR="00B91856" w:rsidRPr="00771510" w:rsidRDefault="00B91856"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Сторона, для которой создалась невозможность надлежащего исполнения обязательств по Договору вследствие наступления обстоятельств непреодолимой силы, должна самостоятельно предпринять все разумные и возможные меры с целью ограничить неблагоприятные последствия, вызванные указанными обстоятельствами.</w:t>
      </w:r>
    </w:p>
    <w:p w:rsidR="003B2115" w:rsidRDefault="003B2115" w:rsidP="006B5960">
      <w:pPr>
        <w:pStyle w:val="30"/>
        <w:ind w:firstLine="360"/>
        <w:rPr>
          <w:sz w:val="22"/>
          <w:szCs w:val="22"/>
        </w:rPr>
      </w:pPr>
    </w:p>
    <w:p w:rsidR="00CC751E" w:rsidRPr="00771510" w:rsidRDefault="00CC751E" w:rsidP="004659B7">
      <w:pPr>
        <w:pStyle w:val="Style1"/>
      </w:pPr>
      <w:bookmarkStart w:id="27" w:name="_Toc448317835"/>
      <w:bookmarkStart w:id="28" w:name="_Toc133923413"/>
      <w:r w:rsidRPr="00771510">
        <w:t>Гар</w:t>
      </w:r>
      <w:r w:rsidRPr="00C149A9">
        <w:t>антия</w:t>
      </w:r>
      <w:bookmarkEnd w:id="27"/>
    </w:p>
    <w:p w:rsidR="00CC751E" w:rsidRDefault="00CC751E"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Гарантия на Товар действует в течение 24</w:t>
      </w:r>
      <w:r w:rsidR="00E70858">
        <w:rPr>
          <w:rFonts w:ascii="Times New Roman" w:hAnsi="Times New Roman" w:cs="Times New Roman"/>
          <w:sz w:val="22"/>
          <w:szCs w:val="22"/>
        </w:rPr>
        <w:t>-х месяцев</w:t>
      </w:r>
      <w:r w:rsidR="00B0208B">
        <w:rPr>
          <w:rFonts w:ascii="Times New Roman" w:hAnsi="Times New Roman" w:cs="Times New Roman"/>
          <w:sz w:val="22"/>
          <w:szCs w:val="22"/>
        </w:rPr>
        <w:t xml:space="preserve"> </w:t>
      </w:r>
      <w:r w:rsidR="006B5960" w:rsidRPr="00771510">
        <w:rPr>
          <w:rFonts w:ascii="Times New Roman" w:hAnsi="Times New Roman" w:cs="Times New Roman"/>
          <w:sz w:val="22"/>
          <w:szCs w:val="22"/>
        </w:rPr>
        <w:t>с даты поставки.</w:t>
      </w:r>
    </w:p>
    <w:p w:rsidR="00B0208B" w:rsidRPr="00771510" w:rsidRDefault="00B0208B"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Pr>
          <w:rFonts w:ascii="Times New Roman" w:hAnsi="Times New Roman" w:cs="Times New Roman"/>
          <w:sz w:val="22"/>
          <w:szCs w:val="22"/>
        </w:rPr>
        <w:t xml:space="preserve">Поставщик гарантирует сохранность защитного покрытия ППК (цвет, отслоение, пузыри, трещины) в течение гарантийного периода при отсутствии механических воздействий и агрессивных сред. Гарантия распространяется на все производственные дефекты, а также на антикоррозийную защиту при условии, что изделия не подвергаются воздействию температур ниже -40С° и выше +50С°, а также, что эксплуатация изделий будет осуществляться в нормальных условиях окружающей среды </w:t>
      </w:r>
      <w:r w:rsidR="005B1746">
        <w:rPr>
          <w:rFonts w:ascii="Times New Roman" w:hAnsi="Times New Roman" w:cs="Times New Roman"/>
          <w:sz w:val="22"/>
          <w:szCs w:val="22"/>
        </w:rPr>
        <w:t>без контакта с агрессивными веществами, такими как соль, гербициды и иными химическими веществами. Гарантия не распространяется на повреждения изделия, вызванные ненадлежащим обращением, вандализмом, аварией, а также на повреждения, возникшие в результате разгрузки, хранения.</w:t>
      </w:r>
      <w:r>
        <w:rPr>
          <w:rFonts w:ascii="Times New Roman" w:hAnsi="Times New Roman" w:cs="Times New Roman"/>
          <w:sz w:val="22"/>
          <w:szCs w:val="22"/>
        </w:rPr>
        <w:t xml:space="preserve">  </w:t>
      </w:r>
    </w:p>
    <w:p w:rsidR="00CC751E" w:rsidRPr="00771510" w:rsidRDefault="005B6DE7"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В г</w:t>
      </w:r>
      <w:r w:rsidR="00CC751E" w:rsidRPr="00771510">
        <w:rPr>
          <w:rFonts w:ascii="Times New Roman" w:hAnsi="Times New Roman" w:cs="Times New Roman"/>
          <w:sz w:val="22"/>
          <w:szCs w:val="22"/>
        </w:rPr>
        <w:t>арантийный период расходы по транспортировке Товара, от места установки в ремонт и расходы, связанные с обратной доставкой отремонтированного Товара, несет Поставщик.</w:t>
      </w:r>
    </w:p>
    <w:p w:rsidR="00CC751E" w:rsidRPr="00771510" w:rsidRDefault="00CC751E"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Покупатель обязан известить Поставщика о возникновении дефектов сразу же после их обнаружения. Покупатель обязан предоставить письменное описание неисправности и ситуации, в которой она проявилась, а также фотографии этих неисправностей и дефектов.</w:t>
      </w:r>
    </w:p>
    <w:p w:rsidR="00CC751E" w:rsidRPr="00771510" w:rsidRDefault="00CC751E"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Данная гарантия не распространяется на повреждения Товара, вызванные ненадлежащим обращением, вандализмом, аварией, неправильной установкой или нарушением в правилах обслуживания, перечисленных в инструкциях завода-изготовителя.</w:t>
      </w:r>
    </w:p>
    <w:p w:rsidR="00CC751E" w:rsidRPr="00771510" w:rsidRDefault="00CC751E"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Гарантия также не распространяется на части Товара, подвергнутые несанкционированному ремонту или модификациям, произведенным Покупателем.</w:t>
      </w:r>
    </w:p>
    <w:p w:rsidR="00CC751E" w:rsidRPr="00771510" w:rsidRDefault="00CC751E"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 xml:space="preserve"> Если после заключения настоящего </w:t>
      </w:r>
      <w:r w:rsidR="0044101E">
        <w:rPr>
          <w:rFonts w:ascii="Times New Roman" w:hAnsi="Times New Roman" w:cs="Times New Roman"/>
          <w:sz w:val="22"/>
          <w:szCs w:val="22"/>
        </w:rPr>
        <w:t>Договора</w:t>
      </w:r>
      <w:r w:rsidRPr="00771510">
        <w:rPr>
          <w:rFonts w:ascii="Times New Roman" w:hAnsi="Times New Roman" w:cs="Times New Roman"/>
          <w:sz w:val="22"/>
          <w:szCs w:val="22"/>
        </w:rPr>
        <w:t xml:space="preserve"> в отношении Товара будут предъявлены какие-либо претензии третьих лиц, Поставщик гарантирует, что окажет всякое содействие Покупателю в защите права собственности последнего на Товар, и будет участвовать в споре в случае судебного разбирательства или внесудебного урегулирования.</w:t>
      </w:r>
    </w:p>
    <w:p w:rsidR="00CC751E" w:rsidRPr="007765EF" w:rsidRDefault="00CC751E"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 xml:space="preserve">Поставщик обязуется оказывать Покупателю любое содействие, которое может оказаться необходимым Покупателю для реализации им прав из </w:t>
      </w:r>
      <w:r w:rsidR="0044101E">
        <w:rPr>
          <w:rFonts w:ascii="Times New Roman" w:hAnsi="Times New Roman" w:cs="Times New Roman"/>
          <w:sz w:val="22"/>
          <w:szCs w:val="22"/>
        </w:rPr>
        <w:t>Договора</w:t>
      </w:r>
      <w:r w:rsidRPr="00771510">
        <w:rPr>
          <w:rFonts w:ascii="Times New Roman" w:hAnsi="Times New Roman" w:cs="Times New Roman"/>
          <w:sz w:val="22"/>
          <w:szCs w:val="22"/>
        </w:rPr>
        <w:t>.</w:t>
      </w:r>
    </w:p>
    <w:p w:rsidR="007765EF" w:rsidRPr="00771510" w:rsidRDefault="007765EF" w:rsidP="007765EF">
      <w:pPr>
        <w:pStyle w:val="ConsNormal"/>
        <w:tabs>
          <w:tab w:val="left" w:pos="142"/>
          <w:tab w:val="left" w:pos="851"/>
        </w:tabs>
        <w:ind w:left="360" w:firstLine="0"/>
        <w:jc w:val="both"/>
        <w:rPr>
          <w:rFonts w:ascii="Times New Roman" w:hAnsi="Times New Roman" w:cs="Times New Roman"/>
          <w:sz w:val="22"/>
          <w:szCs w:val="22"/>
        </w:rPr>
      </w:pPr>
    </w:p>
    <w:p w:rsidR="00CC751E" w:rsidRPr="00771510" w:rsidRDefault="00CC751E" w:rsidP="004659B7">
      <w:pPr>
        <w:pStyle w:val="Style1"/>
      </w:pPr>
      <w:bookmarkStart w:id="29" w:name="_Toc448317836"/>
      <w:r w:rsidRPr="00771510">
        <w:t>Конфиденциальность</w:t>
      </w:r>
      <w:bookmarkEnd w:id="29"/>
    </w:p>
    <w:p w:rsidR="00CC751E" w:rsidRPr="00771510" w:rsidRDefault="00CC751E"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 xml:space="preserve">Под конфиденциальной понимается любая информация технического, коммерческого (цены на Товар), финансового характера, прямо или косвенно относящаяся к взаимоотношениям Покупателя и Поставщика, не опубликованная в открытой печати или иным образом не переданная для свободного доступа, и ставшая известной сторонам в ходе выполнения настоящего </w:t>
      </w:r>
      <w:r w:rsidR="0044101E">
        <w:rPr>
          <w:rFonts w:ascii="Times New Roman" w:hAnsi="Times New Roman" w:cs="Times New Roman"/>
          <w:sz w:val="22"/>
          <w:szCs w:val="22"/>
        </w:rPr>
        <w:t>Договора</w:t>
      </w:r>
      <w:r w:rsidRPr="00771510">
        <w:rPr>
          <w:rFonts w:ascii="Times New Roman" w:hAnsi="Times New Roman" w:cs="Times New Roman"/>
          <w:sz w:val="22"/>
          <w:szCs w:val="22"/>
        </w:rPr>
        <w:t xml:space="preserve"> или предварительных переговоров о его заключении.</w:t>
      </w:r>
    </w:p>
    <w:p w:rsidR="00CC751E" w:rsidRPr="00771510" w:rsidRDefault="00CC751E"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Стороны обязуются не разглашать третьим лицам конфиденциальную информацию и не использовать её любым другим образом, кроме как для выполнения задач по настоящему Договору. Стороны обязуются предпринять все необходимые меры для предотвращения разглашения конфиденциальной информации его сотрудниками, в том числе и после их увольнения.</w:t>
      </w:r>
    </w:p>
    <w:p w:rsidR="00CC751E" w:rsidRPr="00E731CB" w:rsidRDefault="00CC751E"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Предпринятые каждой стороной меры по предотвращению разглашения конфиденциальной информации должны быть не меньшими, чем меры, предпринимаемые другой стороной по предотвращению разглашения собственной информации, считаемой ею конфиденциальной.</w:t>
      </w:r>
    </w:p>
    <w:p w:rsidR="00E731CB" w:rsidRPr="00771510" w:rsidRDefault="00E731CB" w:rsidP="00E731CB">
      <w:pPr>
        <w:pStyle w:val="ConsNormal"/>
        <w:tabs>
          <w:tab w:val="left" w:pos="142"/>
          <w:tab w:val="left" w:pos="851"/>
        </w:tabs>
        <w:ind w:left="360" w:firstLine="0"/>
        <w:jc w:val="both"/>
        <w:rPr>
          <w:rFonts w:ascii="Times New Roman" w:hAnsi="Times New Roman" w:cs="Times New Roman"/>
          <w:sz w:val="22"/>
          <w:szCs w:val="22"/>
        </w:rPr>
      </w:pPr>
    </w:p>
    <w:p w:rsidR="00B91856" w:rsidRPr="00771510" w:rsidRDefault="00B91856" w:rsidP="004659B7">
      <w:pPr>
        <w:pStyle w:val="Style1"/>
      </w:pPr>
      <w:bookmarkStart w:id="30" w:name="_Toc133923414"/>
      <w:bookmarkStart w:id="31" w:name="_Toc448317837"/>
      <w:bookmarkEnd w:id="28"/>
      <w:r w:rsidRPr="00771510">
        <w:t>Арбитраж</w:t>
      </w:r>
      <w:bookmarkEnd w:id="30"/>
      <w:bookmarkEnd w:id="31"/>
    </w:p>
    <w:p w:rsidR="00B91856" w:rsidRPr="001A1F10" w:rsidRDefault="00B91856"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1A1F10">
        <w:rPr>
          <w:rFonts w:ascii="Times New Roman" w:hAnsi="Times New Roman" w:cs="Times New Roman"/>
          <w:sz w:val="22"/>
          <w:szCs w:val="22"/>
        </w:rPr>
        <w:t>Все споры и разногласия, возникающие между Сторонами по настоящему Договору или в связи с ним, разрешаются путем переговоров. Срок ответа на претензию устанавливается в 10 (десять) рабочих дней. При недостижении согласия</w:t>
      </w:r>
      <w:r w:rsidR="00CC751E" w:rsidRPr="001A1F10">
        <w:rPr>
          <w:rFonts w:ascii="Times New Roman" w:hAnsi="Times New Roman" w:cs="Times New Roman"/>
          <w:sz w:val="22"/>
          <w:szCs w:val="22"/>
        </w:rPr>
        <w:t>, споры разрешаются в Арбитражном</w:t>
      </w:r>
      <w:r w:rsidRPr="001A1F10">
        <w:rPr>
          <w:rFonts w:ascii="Times New Roman" w:hAnsi="Times New Roman" w:cs="Times New Roman"/>
          <w:sz w:val="22"/>
          <w:szCs w:val="22"/>
        </w:rPr>
        <w:t xml:space="preserve"> суд</w:t>
      </w:r>
      <w:r w:rsidR="00CC751E" w:rsidRPr="001A1F10">
        <w:rPr>
          <w:rFonts w:ascii="Times New Roman" w:hAnsi="Times New Roman" w:cs="Times New Roman"/>
          <w:sz w:val="22"/>
          <w:szCs w:val="22"/>
        </w:rPr>
        <w:t>е</w:t>
      </w:r>
      <w:r w:rsidR="003933E5" w:rsidRPr="001A1F10">
        <w:rPr>
          <w:rFonts w:ascii="Times New Roman" w:hAnsi="Times New Roman" w:cs="Times New Roman"/>
          <w:sz w:val="22"/>
          <w:szCs w:val="22"/>
        </w:rPr>
        <w:t xml:space="preserve"> </w:t>
      </w:r>
      <w:r w:rsidR="000A168F">
        <w:rPr>
          <w:rFonts w:ascii="Times New Roman" w:hAnsi="Times New Roman" w:cs="Times New Roman"/>
          <w:sz w:val="22"/>
          <w:szCs w:val="22"/>
        </w:rPr>
        <w:t>г. Москвы</w:t>
      </w:r>
      <w:r w:rsidRPr="001A1F10">
        <w:rPr>
          <w:rFonts w:ascii="Times New Roman" w:hAnsi="Times New Roman" w:cs="Times New Roman"/>
          <w:sz w:val="22"/>
          <w:szCs w:val="22"/>
        </w:rPr>
        <w:t>.</w:t>
      </w:r>
    </w:p>
    <w:p w:rsidR="00B91856" w:rsidRDefault="00B91856"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Отношения Сторон, не урегулированные настоящим Договором, регулируются в соответствии с действующим законодательством Российской Федерации.</w:t>
      </w:r>
    </w:p>
    <w:p w:rsidR="005F2F90" w:rsidRPr="00771510" w:rsidRDefault="005F2F90" w:rsidP="005F2F90">
      <w:pPr>
        <w:pStyle w:val="ConsNormal"/>
        <w:tabs>
          <w:tab w:val="left" w:pos="142"/>
          <w:tab w:val="left" w:pos="851"/>
        </w:tabs>
        <w:ind w:left="360" w:firstLine="0"/>
        <w:jc w:val="both"/>
        <w:rPr>
          <w:rFonts w:ascii="Times New Roman" w:hAnsi="Times New Roman" w:cs="Times New Roman"/>
          <w:sz w:val="22"/>
          <w:szCs w:val="22"/>
        </w:rPr>
      </w:pPr>
    </w:p>
    <w:p w:rsidR="005F2F90" w:rsidRDefault="005F2F90" w:rsidP="005F2F90">
      <w:pPr>
        <w:pStyle w:val="Style1"/>
      </w:pPr>
      <w:bookmarkStart w:id="32" w:name="_Toc133923416"/>
      <w:r>
        <w:t>Права и обязанности Сторон</w:t>
      </w:r>
    </w:p>
    <w:p w:rsidR="005F2F90" w:rsidRPr="005F2F90" w:rsidRDefault="005F2F90"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5F2F90">
        <w:rPr>
          <w:rFonts w:ascii="Times New Roman" w:hAnsi="Times New Roman" w:cs="Times New Roman"/>
          <w:bCs/>
          <w:sz w:val="22"/>
          <w:szCs w:val="22"/>
        </w:rPr>
        <w:t>Поставщик обязуется направить в адрес Покупателя ин</w:t>
      </w:r>
      <w:r>
        <w:rPr>
          <w:rFonts w:ascii="Times New Roman" w:hAnsi="Times New Roman" w:cs="Times New Roman"/>
          <w:bCs/>
          <w:sz w:val="22"/>
          <w:szCs w:val="22"/>
        </w:rPr>
        <w:t>формацию по форме (Приложение №3</w:t>
      </w:r>
      <w:r w:rsidRPr="005F2F90">
        <w:rPr>
          <w:rFonts w:ascii="Times New Roman" w:hAnsi="Times New Roman" w:cs="Times New Roman"/>
          <w:bCs/>
          <w:sz w:val="22"/>
          <w:szCs w:val="22"/>
        </w:rPr>
        <w:t>) с документами, подтверждающими принадлежность Поставщика к субъектам малого и среднего предпринимательства либо сообщить о том, что организация не относится к субъектам малого и среднего предпринимательства, а также информацию о субподрядчиках 1-ого уровня с указанием объема субподряда и их принадлежности к субъектам малого и среднего предпринимательства с целью исполнения Распоряжения Правительства Российской Федерации от 29.05.2013 №867-р по реализации плана мероприятий («дорожной карты») «Расширение доступа субъектов малого и среднего предпринимательства к закупкам инфраструктурных монополий и компаний с государственным участием».</w:t>
      </w:r>
    </w:p>
    <w:p w:rsidR="005F2F90" w:rsidRPr="001A1F10" w:rsidRDefault="005F2F90" w:rsidP="005F2F90">
      <w:pPr>
        <w:pStyle w:val="ConsNormal"/>
        <w:tabs>
          <w:tab w:val="left" w:pos="142"/>
          <w:tab w:val="left" w:pos="851"/>
        </w:tabs>
        <w:ind w:firstLine="360"/>
        <w:jc w:val="both"/>
        <w:rPr>
          <w:rFonts w:ascii="Times New Roman" w:hAnsi="Times New Roman" w:cs="Times New Roman"/>
          <w:sz w:val="22"/>
          <w:szCs w:val="22"/>
        </w:rPr>
      </w:pPr>
      <w:r w:rsidRPr="005F2F90">
        <w:rPr>
          <w:rFonts w:ascii="Times New Roman" w:hAnsi="Times New Roman" w:cs="Times New Roman"/>
          <w:bCs/>
          <w:sz w:val="22"/>
          <w:szCs w:val="22"/>
        </w:rPr>
        <w:t xml:space="preserve">Информацию необходимо направить в электронном виде в двух форматах: pdf. с подписью и редактируемом формате excel на электронный адрес: </w:t>
      </w:r>
      <w:hyperlink r:id="rId11" w:history="1">
        <w:r w:rsidRPr="005F2F90">
          <w:rPr>
            <w:rStyle w:val="ac"/>
            <w:rFonts w:ascii="Times New Roman" w:hAnsi="Times New Roman" w:cs="Times New Roman"/>
            <w:bCs/>
            <w:sz w:val="22"/>
            <w:szCs w:val="22"/>
            <w:lang w:val="en-US"/>
          </w:rPr>
          <w:t>kornilov</w:t>
        </w:r>
        <w:r w:rsidRPr="005F2F90">
          <w:rPr>
            <w:rStyle w:val="ac"/>
            <w:rFonts w:ascii="Times New Roman" w:hAnsi="Times New Roman" w:cs="Times New Roman"/>
            <w:bCs/>
            <w:sz w:val="22"/>
            <w:szCs w:val="22"/>
          </w:rPr>
          <w:t>_</w:t>
        </w:r>
        <w:r w:rsidRPr="005F2F90">
          <w:rPr>
            <w:rStyle w:val="ac"/>
            <w:rFonts w:ascii="Times New Roman" w:hAnsi="Times New Roman" w:cs="Times New Roman"/>
            <w:bCs/>
            <w:sz w:val="22"/>
            <w:szCs w:val="22"/>
            <w:lang w:val="en-US"/>
          </w:rPr>
          <w:t>iv</w:t>
        </w:r>
        <w:r w:rsidRPr="005F2F90">
          <w:rPr>
            <w:rStyle w:val="ac"/>
            <w:rFonts w:ascii="Times New Roman" w:hAnsi="Times New Roman" w:cs="Times New Roman"/>
            <w:bCs/>
            <w:sz w:val="22"/>
            <w:szCs w:val="22"/>
          </w:rPr>
          <w:t>@</w:t>
        </w:r>
        <w:r w:rsidRPr="005F2F90">
          <w:rPr>
            <w:rStyle w:val="ac"/>
            <w:rFonts w:ascii="Times New Roman" w:hAnsi="Times New Roman" w:cs="Times New Roman"/>
            <w:bCs/>
            <w:sz w:val="22"/>
            <w:szCs w:val="22"/>
            <w:lang w:val="en-US"/>
          </w:rPr>
          <w:t>dedal</w:t>
        </w:r>
        <w:r w:rsidRPr="005F2F90">
          <w:rPr>
            <w:rStyle w:val="ac"/>
            <w:rFonts w:ascii="Times New Roman" w:hAnsi="Times New Roman" w:cs="Times New Roman"/>
            <w:bCs/>
            <w:sz w:val="22"/>
            <w:szCs w:val="22"/>
          </w:rPr>
          <w:t>.</w:t>
        </w:r>
        <w:r w:rsidRPr="005F2F90">
          <w:rPr>
            <w:rStyle w:val="ac"/>
            <w:rFonts w:ascii="Times New Roman" w:hAnsi="Times New Roman" w:cs="Times New Roman"/>
            <w:bCs/>
            <w:sz w:val="22"/>
            <w:szCs w:val="22"/>
            <w:lang w:val="en-US"/>
          </w:rPr>
          <w:t>ru</w:t>
        </w:r>
      </w:hyperlink>
      <w:r w:rsidRPr="005F2F90">
        <w:rPr>
          <w:rFonts w:ascii="Times New Roman" w:hAnsi="Times New Roman" w:cs="Times New Roman"/>
          <w:bCs/>
          <w:sz w:val="22"/>
          <w:szCs w:val="22"/>
        </w:rPr>
        <w:t xml:space="preserve"> . К заполненной форме приложить подтверждающие документы, перечисленные в столбце 4 формы (</w:t>
      </w:r>
      <w:r>
        <w:rPr>
          <w:rFonts w:ascii="Times New Roman" w:hAnsi="Times New Roman" w:cs="Times New Roman"/>
          <w:bCs/>
          <w:sz w:val="22"/>
          <w:szCs w:val="22"/>
        </w:rPr>
        <w:t>Приложение №4</w:t>
      </w:r>
      <w:r w:rsidRPr="005F2F90">
        <w:rPr>
          <w:rFonts w:ascii="Times New Roman" w:hAnsi="Times New Roman" w:cs="Times New Roman"/>
          <w:bCs/>
          <w:sz w:val="22"/>
          <w:szCs w:val="22"/>
        </w:rPr>
        <w:t>) в формате pdf.</w:t>
      </w:r>
    </w:p>
    <w:p w:rsidR="005F2F90" w:rsidRPr="00771510" w:rsidRDefault="005F2F90"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5F2F90">
        <w:rPr>
          <w:rFonts w:ascii="Times New Roman" w:hAnsi="Times New Roman" w:cs="Times New Roman"/>
          <w:bCs/>
          <w:sz w:val="22"/>
          <w:szCs w:val="22"/>
        </w:rPr>
        <w:t>Стороны обязуются ежеквартально производить сверки взаиморасчетов. Ежеквартально, в течение 5-ти рабочих дней с момента получения от Поставщика подписанного акта сверки расчетов, возникших исходя из обязательств, принятых по настоящему Договору, Покупатель подписывает и возвращает Поставщику акт сверки или (при наличии разногласий) протокол разногласий. Акт составляется по состоянию на последнее число месяца прошедшего квартала.</w:t>
      </w:r>
    </w:p>
    <w:p w:rsidR="005F2F90" w:rsidRDefault="005F2F90" w:rsidP="00CC6A4C">
      <w:pPr>
        <w:pStyle w:val="Style1"/>
        <w:numPr>
          <w:ilvl w:val="0"/>
          <w:numId w:val="0"/>
        </w:numPr>
        <w:ind w:left="360"/>
      </w:pPr>
    </w:p>
    <w:p w:rsidR="00CC6A4C" w:rsidRDefault="00CC6A4C" w:rsidP="004659B7">
      <w:pPr>
        <w:pStyle w:val="Style1"/>
      </w:pPr>
      <w:r>
        <w:t>Условия о раскрытии информации о контрагенте</w:t>
      </w:r>
    </w:p>
    <w:p w:rsidR="00D34A46" w:rsidRPr="00D34A46" w:rsidRDefault="00D34A46"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D34A46">
        <w:rPr>
          <w:rFonts w:ascii="Times New Roman" w:hAnsi="Times New Roman" w:cs="Times New Roman"/>
          <w:sz w:val="22"/>
          <w:szCs w:val="22"/>
        </w:rPr>
        <w:t>При заключении настоящего договора Стороны обязаны:</w:t>
      </w:r>
    </w:p>
    <w:p w:rsidR="00D34A46" w:rsidRDefault="00D34A46" w:rsidP="00D34A46">
      <w:pPr>
        <w:pStyle w:val="-0"/>
        <w:numPr>
          <w:ilvl w:val="0"/>
          <w:numId w:val="0"/>
        </w:numPr>
        <w:tabs>
          <w:tab w:val="left" w:pos="567"/>
        </w:tabs>
        <w:ind w:firstLine="567"/>
        <w:rPr>
          <w:sz w:val="22"/>
        </w:rPr>
      </w:pPr>
      <w:r w:rsidRPr="00D34A46">
        <w:rPr>
          <w:sz w:val="22"/>
        </w:rPr>
        <w:t>- предоставить друг другу информацию в отношении всей цепочки собственников и руководителей Сторон (включая бенефициаров) по приложенной форме (в формате Excel и  в формате pdf) с приложением соответствующих подтверждающих документов в формате pdf (выписка из ЕГРЮЛ (выписка из реестра акционеров), приказ о назначении руководителя,  Устав). В случае каких-либо изменений в цепочке руководителей и собственников  Стороны, включая бенефициаров (в том числе, конечных), данная Сторона обязуется предоставлять соответствующую информацию Контрагенту с приложением  подтверждающих документов не позднее 5-ти дней с момента таких изменений.</w:t>
      </w:r>
    </w:p>
    <w:p w:rsidR="00D34A46" w:rsidRDefault="00D34A46"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D34A46">
        <w:rPr>
          <w:rFonts w:ascii="Times New Roman" w:hAnsi="Times New Roman" w:cs="Times New Roman"/>
          <w:sz w:val="22"/>
          <w:szCs w:val="22"/>
        </w:rPr>
        <w:t>Условия раскрытия Информации о Контрагенте:</w:t>
      </w:r>
    </w:p>
    <w:p w:rsidR="00D34A46" w:rsidRDefault="00D34A46" w:rsidP="00321872">
      <w:pPr>
        <w:pStyle w:val="ConsNormal"/>
        <w:numPr>
          <w:ilvl w:val="2"/>
          <w:numId w:val="1"/>
        </w:numPr>
        <w:tabs>
          <w:tab w:val="left" w:pos="142"/>
          <w:tab w:val="left" w:pos="851"/>
        </w:tabs>
        <w:ind w:left="0" w:firstLine="568"/>
        <w:jc w:val="both"/>
        <w:rPr>
          <w:rFonts w:ascii="Times New Roman" w:hAnsi="Times New Roman" w:cs="Times New Roman"/>
          <w:sz w:val="22"/>
          <w:szCs w:val="22"/>
        </w:rPr>
      </w:pPr>
      <w:r w:rsidRPr="00D34A46">
        <w:rPr>
          <w:rFonts w:ascii="Times New Roman" w:hAnsi="Times New Roman" w:cs="Times New Roman"/>
          <w:sz w:val="22"/>
          <w:szCs w:val="22"/>
        </w:rPr>
        <w:t>Стороны гарантируют друг другу, что сведения и документы в отношении всей цепочки собственников и руководителей, включая бенефициаров (в том числе конечных), переданные другой Стороне в соответствии с п.1</w:t>
      </w:r>
      <w:r w:rsidR="00876EA2">
        <w:rPr>
          <w:rFonts w:ascii="Times New Roman" w:hAnsi="Times New Roman" w:cs="Times New Roman"/>
          <w:sz w:val="22"/>
          <w:szCs w:val="22"/>
        </w:rPr>
        <w:t>2</w:t>
      </w:r>
      <w:r w:rsidRPr="00D34A46">
        <w:rPr>
          <w:rFonts w:ascii="Times New Roman" w:hAnsi="Times New Roman" w:cs="Times New Roman"/>
          <w:sz w:val="22"/>
          <w:szCs w:val="22"/>
        </w:rPr>
        <w:t>.1 Договора (далее Сведения), являются полными, точными и достоверными.</w:t>
      </w:r>
    </w:p>
    <w:p w:rsidR="00876EA2" w:rsidRDefault="00876EA2" w:rsidP="00321872">
      <w:pPr>
        <w:pStyle w:val="ConsNormal"/>
        <w:numPr>
          <w:ilvl w:val="2"/>
          <w:numId w:val="1"/>
        </w:numPr>
        <w:tabs>
          <w:tab w:val="left" w:pos="142"/>
          <w:tab w:val="left" w:pos="851"/>
        </w:tabs>
        <w:ind w:left="0" w:firstLine="568"/>
        <w:jc w:val="both"/>
        <w:rPr>
          <w:rFonts w:ascii="Times New Roman" w:hAnsi="Times New Roman" w:cs="Times New Roman"/>
          <w:sz w:val="22"/>
          <w:szCs w:val="22"/>
        </w:rPr>
      </w:pPr>
      <w:r w:rsidRPr="00876EA2">
        <w:rPr>
          <w:rFonts w:ascii="Times New Roman" w:hAnsi="Times New Roman" w:cs="Times New Roman"/>
          <w:sz w:val="22"/>
          <w:szCs w:val="22"/>
        </w:rPr>
        <w:t>При изменении Сведений Стороны обязаны не позднее пяти (5) дней с момента таких изменений направить другой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Стороны;</w:t>
      </w:r>
    </w:p>
    <w:p w:rsidR="00876EA2" w:rsidRDefault="00876EA2" w:rsidP="00321872">
      <w:pPr>
        <w:pStyle w:val="ConsNormal"/>
        <w:numPr>
          <w:ilvl w:val="2"/>
          <w:numId w:val="1"/>
        </w:numPr>
        <w:tabs>
          <w:tab w:val="left" w:pos="142"/>
          <w:tab w:val="left" w:pos="851"/>
        </w:tabs>
        <w:ind w:left="0" w:firstLine="568"/>
        <w:jc w:val="both"/>
        <w:rPr>
          <w:rFonts w:ascii="Times New Roman" w:hAnsi="Times New Roman" w:cs="Times New Roman"/>
          <w:sz w:val="22"/>
          <w:szCs w:val="22"/>
        </w:rPr>
      </w:pPr>
      <w:r w:rsidRPr="00876EA2">
        <w:rPr>
          <w:rFonts w:ascii="Times New Roman" w:hAnsi="Times New Roman" w:cs="Times New Roman"/>
          <w:sz w:val="22"/>
          <w:szCs w:val="22"/>
        </w:rPr>
        <w:t>Каждая Сторона дает свое согласие и подтверждает получение ею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другой Стороной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включая возмещение другой Стороне убытков, понесенных в связи с предъявлением этой Стороне претензий, исков и требований любыми третьими лицами, чьи права были или могли быть нарушены таким Раскрытием.</w:t>
      </w:r>
    </w:p>
    <w:p w:rsidR="00876EA2" w:rsidRDefault="00876EA2" w:rsidP="00321872">
      <w:pPr>
        <w:pStyle w:val="ConsNormal"/>
        <w:numPr>
          <w:ilvl w:val="2"/>
          <w:numId w:val="1"/>
        </w:numPr>
        <w:tabs>
          <w:tab w:val="left" w:pos="142"/>
          <w:tab w:val="left" w:pos="851"/>
        </w:tabs>
        <w:ind w:left="0" w:firstLine="568"/>
        <w:jc w:val="both"/>
        <w:rPr>
          <w:rFonts w:ascii="Times New Roman" w:hAnsi="Times New Roman" w:cs="Times New Roman"/>
          <w:sz w:val="22"/>
          <w:szCs w:val="22"/>
        </w:rPr>
      </w:pPr>
      <w:r w:rsidRPr="00876EA2">
        <w:rPr>
          <w:rFonts w:ascii="Times New Roman" w:hAnsi="Times New Roman" w:cs="Times New Roman"/>
          <w:sz w:val="22"/>
          <w:szCs w:val="22"/>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34A46" w:rsidRPr="00553F8F" w:rsidRDefault="00876EA2" w:rsidP="00D34A46">
      <w:pPr>
        <w:pStyle w:val="ConsNormal"/>
        <w:tabs>
          <w:tab w:val="left" w:pos="142"/>
          <w:tab w:val="left" w:pos="567"/>
          <w:tab w:val="left" w:pos="851"/>
        </w:tabs>
        <w:ind w:firstLine="567"/>
        <w:jc w:val="both"/>
      </w:pPr>
      <w:r w:rsidRPr="00876EA2">
        <w:rPr>
          <w:rFonts w:ascii="Times New Roman" w:hAnsi="Times New Roman" w:cs="Times New Roman"/>
          <w:sz w:val="22"/>
          <w:szCs w:val="22"/>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одной Стороной Сведений (в том числе уведомлений об изменениях с подтверждающими документами) является основанием для одностороннего отказа другой  Стороны от исполнения Договора и предъявления этой Стороной требований о возмещении убытков, причиненных прекращением Договора. Договор считается расторгнутым с даты получения Стороной соответствующего письменного уведомления, если более поздняя дата не будет установлена в уведомлении.</w:t>
      </w:r>
    </w:p>
    <w:p w:rsidR="00D34A46" w:rsidRDefault="00D34A46" w:rsidP="00D34A46">
      <w:pPr>
        <w:pStyle w:val="Style1"/>
        <w:numPr>
          <w:ilvl w:val="0"/>
          <w:numId w:val="0"/>
        </w:numPr>
        <w:ind w:left="360"/>
      </w:pPr>
    </w:p>
    <w:p w:rsidR="00777F23" w:rsidRDefault="0091592A" w:rsidP="004659B7">
      <w:pPr>
        <w:pStyle w:val="Style1"/>
      </w:pPr>
      <w:r>
        <w:t>Требования по отсутствию задолженности</w:t>
      </w:r>
    </w:p>
    <w:p w:rsidR="001300D2" w:rsidRPr="001300D2" w:rsidRDefault="001300D2"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1300D2">
        <w:rPr>
          <w:rFonts w:ascii="Times New Roman" w:hAnsi="Times New Roman" w:cs="Times New Roman"/>
          <w:bCs/>
          <w:sz w:val="22"/>
          <w:szCs w:val="22"/>
        </w:rPr>
        <w:t xml:space="preserve">До выплаты авансовых платежей, а в случаях их отсутствия в срок не позднее 15 (пятнадцати) дней с даты заключения договора, Поставщик представляет документы, подтверждающие отсутствие </w:t>
      </w:r>
      <w:r w:rsidRPr="001300D2">
        <w:rPr>
          <w:rFonts w:ascii="Times New Roman" w:hAnsi="Times New Roman" w:cs="Times New Roman"/>
          <w:bCs/>
          <w:sz w:val="22"/>
          <w:szCs w:val="22"/>
        </w:rPr>
        <w:lastRenderedPageBreak/>
        <w:t xml:space="preserve">налоговой задолженности, превышающей </w:t>
      </w:r>
      <w:bookmarkStart w:id="33" w:name="OLE_LINK2"/>
      <w:r w:rsidRPr="001300D2">
        <w:rPr>
          <w:rFonts w:ascii="Times New Roman" w:hAnsi="Times New Roman" w:cs="Times New Roman"/>
          <w:bCs/>
          <w:sz w:val="22"/>
          <w:szCs w:val="22"/>
        </w:rPr>
        <w:t>25 (двадцать пять) процентов балансовой стоимости его активов</w:t>
      </w:r>
      <w:bookmarkEnd w:id="33"/>
      <w:r w:rsidRPr="001300D2">
        <w:rPr>
          <w:rFonts w:ascii="Times New Roman" w:hAnsi="Times New Roman" w:cs="Times New Roman"/>
          <w:bCs/>
          <w:sz w:val="22"/>
          <w:szCs w:val="22"/>
        </w:rPr>
        <w:t>, а именно:</w:t>
      </w:r>
    </w:p>
    <w:p w:rsidR="001300D2" w:rsidRPr="001300D2" w:rsidRDefault="001300D2" w:rsidP="001300D2">
      <w:pPr>
        <w:ind w:firstLine="360"/>
        <w:rPr>
          <w:bCs/>
          <w:sz w:val="22"/>
          <w:szCs w:val="22"/>
        </w:rPr>
      </w:pPr>
      <w:r w:rsidRPr="001300D2">
        <w:rPr>
          <w:bCs/>
          <w:sz w:val="22"/>
          <w:szCs w:val="22"/>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дополнительно представляются:</w:t>
      </w:r>
    </w:p>
    <w:p w:rsidR="001300D2" w:rsidRPr="001300D2" w:rsidRDefault="001300D2" w:rsidP="001300D2">
      <w:pPr>
        <w:ind w:firstLine="426"/>
        <w:rPr>
          <w:bCs/>
          <w:sz w:val="22"/>
          <w:szCs w:val="22"/>
        </w:rPr>
      </w:pPr>
      <w:r w:rsidRPr="001300D2">
        <w:rPr>
          <w:bCs/>
          <w:sz w:val="22"/>
          <w:szCs w:val="22"/>
        </w:rPr>
        <w:t>—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1300D2" w:rsidRDefault="001300D2" w:rsidP="001300D2">
      <w:pPr>
        <w:pStyle w:val="ConsNormal"/>
        <w:tabs>
          <w:tab w:val="left" w:pos="142"/>
          <w:tab w:val="left" w:pos="851"/>
        </w:tabs>
        <w:ind w:firstLine="360"/>
        <w:jc w:val="both"/>
        <w:rPr>
          <w:rFonts w:ascii="Times New Roman" w:hAnsi="Times New Roman" w:cs="Times New Roman"/>
          <w:bCs/>
          <w:sz w:val="22"/>
          <w:szCs w:val="22"/>
        </w:rPr>
      </w:pPr>
      <w:r w:rsidRPr="001300D2">
        <w:rPr>
          <w:rFonts w:ascii="Times New Roman" w:hAnsi="Times New Roman" w:cs="Times New Roman"/>
          <w:bCs/>
          <w:sz w:val="22"/>
          <w:szCs w:val="22"/>
        </w:rPr>
        <w:t xml:space="preserve">—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 </w:t>
      </w:r>
    </w:p>
    <w:p w:rsidR="001300D2" w:rsidRPr="00680DF8" w:rsidRDefault="001300D2"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1300D2">
        <w:rPr>
          <w:rFonts w:ascii="Times New Roman" w:hAnsi="Times New Roman" w:cs="Times New Roman"/>
          <w:bCs/>
          <w:sz w:val="22"/>
          <w:szCs w:val="22"/>
        </w:rPr>
        <w:t>Стороны подтверждают, что условия настоящего Договора о предоставлении документов, подтверждающих отсутствие налоговой задолженности, превышающей 25 (двадцать пять) процентов балансовой стоимости его активов, признаны ими существенными условиями настоящего Договора в соответствии со статьей 432 Гражданского кодекса Российской Федерации.</w:t>
      </w:r>
    </w:p>
    <w:p w:rsidR="00680DF8" w:rsidRPr="001300D2" w:rsidRDefault="00680DF8"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680DF8">
        <w:rPr>
          <w:rFonts w:ascii="Times New Roman" w:hAnsi="Times New Roman" w:cs="Times New Roman"/>
          <w:bCs/>
          <w:sz w:val="22"/>
          <w:szCs w:val="22"/>
        </w:rPr>
        <w:t>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(двадцать пять) процентов балансовой стоимости его активов, Покупатель имеет право расторгнуть договор в одностороннем порядке, письменно уведомив Поставщика. Договор считается расторгнутым с момента получения уведомления.</w:t>
      </w:r>
    </w:p>
    <w:p w:rsidR="00876EA2" w:rsidRDefault="00876EA2" w:rsidP="00876EA2">
      <w:pPr>
        <w:pStyle w:val="Style1"/>
        <w:numPr>
          <w:ilvl w:val="0"/>
          <w:numId w:val="0"/>
        </w:numPr>
        <w:ind w:left="360" w:hanging="360"/>
      </w:pPr>
    </w:p>
    <w:p w:rsidR="00777F23" w:rsidRPr="00AB5BD5" w:rsidRDefault="00777F23" w:rsidP="004659B7">
      <w:pPr>
        <w:pStyle w:val="Style1"/>
      </w:pPr>
      <w:r w:rsidRPr="00AB5BD5">
        <w:t>Особые условия</w:t>
      </w:r>
    </w:p>
    <w:p w:rsidR="008C0C98" w:rsidRPr="00771510" w:rsidRDefault="008C0C98"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 xml:space="preserve">С подписанием настоящего </w:t>
      </w:r>
      <w:r w:rsidR="0044101E">
        <w:rPr>
          <w:rFonts w:ascii="Times New Roman" w:hAnsi="Times New Roman" w:cs="Times New Roman"/>
          <w:sz w:val="22"/>
          <w:szCs w:val="22"/>
        </w:rPr>
        <w:t>Договора</w:t>
      </w:r>
      <w:r w:rsidRPr="00771510">
        <w:rPr>
          <w:rFonts w:ascii="Times New Roman" w:hAnsi="Times New Roman" w:cs="Times New Roman"/>
          <w:sz w:val="22"/>
          <w:szCs w:val="22"/>
        </w:rPr>
        <w:t xml:space="preserve"> все предварительные переговоры по нему, переписка, предварительные соглашения по вопросам, так или иначе касающимся настоящего </w:t>
      </w:r>
      <w:r w:rsidR="0044101E">
        <w:rPr>
          <w:rFonts w:ascii="Times New Roman" w:hAnsi="Times New Roman" w:cs="Times New Roman"/>
          <w:sz w:val="22"/>
          <w:szCs w:val="22"/>
        </w:rPr>
        <w:t>Договора</w:t>
      </w:r>
      <w:r w:rsidRPr="00771510">
        <w:rPr>
          <w:rFonts w:ascii="Times New Roman" w:hAnsi="Times New Roman" w:cs="Times New Roman"/>
          <w:sz w:val="22"/>
          <w:szCs w:val="22"/>
        </w:rPr>
        <w:t xml:space="preserve">, теряют юридическую силу. В случаях, не предусмотренных настоящим Договором, Стороны руководствуются действующим законодательством РФ. Все исправления по тексту настоящего </w:t>
      </w:r>
      <w:r w:rsidR="0044101E">
        <w:rPr>
          <w:rFonts w:ascii="Times New Roman" w:hAnsi="Times New Roman" w:cs="Times New Roman"/>
          <w:sz w:val="22"/>
          <w:szCs w:val="22"/>
        </w:rPr>
        <w:t>Договора</w:t>
      </w:r>
      <w:r w:rsidRPr="00771510">
        <w:rPr>
          <w:rFonts w:ascii="Times New Roman" w:hAnsi="Times New Roman" w:cs="Times New Roman"/>
          <w:sz w:val="22"/>
          <w:szCs w:val="22"/>
        </w:rPr>
        <w:t xml:space="preserve"> имеют юридическую силу только при взаимном их удостоверении уполномоченными представителями в каждом отдельном случае.</w:t>
      </w:r>
    </w:p>
    <w:p w:rsidR="008C0C98" w:rsidRPr="00771510" w:rsidRDefault="008C0C98"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 xml:space="preserve">Стороны установили, что основным документом, подтверждающим передачу </w:t>
      </w:r>
      <w:r w:rsidR="002060BA">
        <w:rPr>
          <w:rFonts w:ascii="Times New Roman" w:hAnsi="Times New Roman" w:cs="Times New Roman"/>
          <w:sz w:val="22"/>
          <w:szCs w:val="22"/>
        </w:rPr>
        <w:t>Товара</w:t>
      </w:r>
      <w:r w:rsidRPr="00771510">
        <w:rPr>
          <w:rFonts w:ascii="Times New Roman" w:hAnsi="Times New Roman" w:cs="Times New Roman"/>
          <w:sz w:val="22"/>
          <w:szCs w:val="22"/>
        </w:rPr>
        <w:t xml:space="preserve"> Покупателю по настоящему Договору, является Универсальный передаточный документ</w:t>
      </w:r>
      <w:r w:rsidR="001A1F10">
        <w:rPr>
          <w:rFonts w:ascii="Times New Roman" w:hAnsi="Times New Roman" w:cs="Times New Roman"/>
          <w:sz w:val="22"/>
          <w:szCs w:val="22"/>
        </w:rPr>
        <w:t xml:space="preserve"> (УПД)</w:t>
      </w:r>
      <w:r w:rsidRPr="00771510">
        <w:rPr>
          <w:rFonts w:ascii="Times New Roman" w:hAnsi="Times New Roman" w:cs="Times New Roman"/>
          <w:sz w:val="22"/>
          <w:szCs w:val="22"/>
        </w:rPr>
        <w:t xml:space="preserve"> по форме, рекомендуемой к применению ФНС России в соответствии с Письмом от 21.10.2013 г. № ММВ-20-3/96@. УПД применяется сторонами в качестве первичного документа, для оформления отгрузки </w:t>
      </w:r>
      <w:r w:rsidR="002060BA">
        <w:rPr>
          <w:rFonts w:ascii="Times New Roman" w:hAnsi="Times New Roman" w:cs="Times New Roman"/>
          <w:sz w:val="22"/>
          <w:szCs w:val="22"/>
        </w:rPr>
        <w:t>Товара</w:t>
      </w:r>
      <w:r w:rsidRPr="00771510">
        <w:rPr>
          <w:rFonts w:ascii="Times New Roman" w:hAnsi="Times New Roman" w:cs="Times New Roman"/>
          <w:sz w:val="22"/>
          <w:szCs w:val="22"/>
        </w:rPr>
        <w:t xml:space="preserve"> (с транспортировкой или без) Покупателю (его доверенному лицу), а также оказания сопутствующих отгрузке дополнительных услуг, осуществляемых за отдельную плату (доставка, погрузочно-разгрузочные работы и пр.). При использовании УПД счет-фактура Поставщиком не выставляется. Исправления и изменения в УПД вносятся путем составления Универсального корректировочного документа (УКД) по форме и в порядке, рекомендованными к применению ФНС России в письме от 17 октября 2014 г. № ММВ-20-15/86@.</w:t>
      </w:r>
    </w:p>
    <w:p w:rsidR="008C0C98" w:rsidRPr="000B1546" w:rsidRDefault="008C0C98"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0B1546">
        <w:rPr>
          <w:rFonts w:ascii="Times New Roman" w:hAnsi="Times New Roman" w:cs="Times New Roman"/>
          <w:sz w:val="22"/>
          <w:szCs w:val="22"/>
        </w:rPr>
        <w:t xml:space="preserve">Допускается использование иных первичных документов, подтверждающих реализацию </w:t>
      </w:r>
      <w:r w:rsidR="002060BA" w:rsidRPr="000B1546">
        <w:rPr>
          <w:rFonts w:ascii="Times New Roman" w:hAnsi="Times New Roman" w:cs="Times New Roman"/>
          <w:sz w:val="22"/>
          <w:szCs w:val="22"/>
        </w:rPr>
        <w:t>Товара</w:t>
      </w:r>
      <w:r w:rsidRPr="000B1546">
        <w:rPr>
          <w:rFonts w:ascii="Times New Roman" w:hAnsi="Times New Roman" w:cs="Times New Roman"/>
          <w:sz w:val="22"/>
          <w:szCs w:val="22"/>
        </w:rPr>
        <w:t xml:space="preserve"> - Товарной накладной по форме ТОРГ-12 и/или Товарно-транспортной накладной. В указанных случаях Поставщик дополнительно выставляет счет-фактуру в соответствии с требованиями действующего законодательства. При осуществлении между сторонами по </w:t>
      </w:r>
      <w:r w:rsidR="005A3817" w:rsidRPr="000B1546">
        <w:rPr>
          <w:rFonts w:ascii="Times New Roman" w:hAnsi="Times New Roman" w:cs="Times New Roman"/>
          <w:sz w:val="22"/>
          <w:szCs w:val="22"/>
        </w:rPr>
        <w:t>Д</w:t>
      </w:r>
      <w:r w:rsidRPr="000B1546">
        <w:rPr>
          <w:rFonts w:ascii="Times New Roman" w:hAnsi="Times New Roman" w:cs="Times New Roman"/>
          <w:sz w:val="22"/>
          <w:szCs w:val="22"/>
        </w:rPr>
        <w:t>оговору поставки электронного документооборота УПД не применяется сторонами до утверждения формата электронного УПД Федеральным органом исполнительной власти, уполномоченным по контролю и надзору в области налогов и сборов. До указанного момента при осуществлении электронного документооборота стороны применяют электронную форму товарной накладной (ТОРГ-</w:t>
      </w:r>
      <w:r w:rsidR="00AB5BD5">
        <w:rPr>
          <w:rFonts w:ascii="Times New Roman" w:hAnsi="Times New Roman" w:cs="Times New Roman"/>
          <w:sz w:val="22"/>
          <w:szCs w:val="22"/>
        </w:rPr>
        <w:t>12) и электронный счет-фактуру.</w:t>
      </w:r>
    </w:p>
    <w:p w:rsidR="008C0C98" w:rsidRPr="00771510" w:rsidRDefault="008C0C98"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 xml:space="preserve">При исполнении настоящего </w:t>
      </w:r>
      <w:r w:rsidR="0044101E">
        <w:rPr>
          <w:rFonts w:ascii="Times New Roman" w:hAnsi="Times New Roman" w:cs="Times New Roman"/>
          <w:sz w:val="22"/>
          <w:szCs w:val="22"/>
        </w:rPr>
        <w:t>Договора</w:t>
      </w:r>
      <w:r w:rsidRPr="00771510">
        <w:rPr>
          <w:rFonts w:ascii="Times New Roman" w:hAnsi="Times New Roman" w:cs="Times New Roman"/>
          <w:sz w:val="22"/>
          <w:szCs w:val="22"/>
        </w:rPr>
        <w:t xml:space="preserve"> согласованные Сторонами документы, подписанные руководителями, заверенные печатями и переданные по факсу или телеграфу одной стороной другой стороне имеют юридическую силу и могут служить доказательством при рассмотрении спорных вопросов в суде.</w:t>
      </w:r>
    </w:p>
    <w:p w:rsidR="008C0C98" w:rsidRPr="00771510" w:rsidRDefault="008C0C98"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Настоящий Договор составлен</w:t>
      </w:r>
      <w:r w:rsidR="00AA690A">
        <w:rPr>
          <w:rFonts w:ascii="Times New Roman" w:hAnsi="Times New Roman" w:cs="Times New Roman"/>
          <w:sz w:val="22"/>
          <w:szCs w:val="22"/>
        </w:rPr>
        <w:t xml:space="preserve"> на русском языке</w:t>
      </w:r>
      <w:r w:rsidRPr="00771510">
        <w:rPr>
          <w:rFonts w:ascii="Times New Roman" w:hAnsi="Times New Roman" w:cs="Times New Roman"/>
          <w:sz w:val="22"/>
          <w:szCs w:val="22"/>
        </w:rPr>
        <w:t xml:space="preserve"> в 2-х экземплярах, имеющих равную юридическую силу, по одному для каждой Стороны.</w:t>
      </w:r>
    </w:p>
    <w:p w:rsidR="008C0C98" w:rsidRPr="00771510" w:rsidRDefault="008C0C98"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 xml:space="preserve">Настоящий Договор вступает в силу с момента его подписания и действует до </w:t>
      </w:r>
      <w:r w:rsidR="00AA690A">
        <w:rPr>
          <w:rFonts w:ascii="Times New Roman" w:hAnsi="Times New Roman" w:cs="Times New Roman"/>
          <w:sz w:val="22"/>
          <w:szCs w:val="22"/>
        </w:rPr>
        <w:t xml:space="preserve">полного исполнения Сторонами обязательств по настоящему Договору, в том числе гарантийных обязательств, предусмотренных разделом 9 настоящего Договора. </w:t>
      </w:r>
    </w:p>
    <w:p w:rsidR="008C0C98" w:rsidRPr="00771510" w:rsidRDefault="008C0C98"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sidRPr="00771510">
        <w:rPr>
          <w:rFonts w:ascii="Times New Roman" w:hAnsi="Times New Roman" w:cs="Times New Roman"/>
          <w:sz w:val="22"/>
          <w:szCs w:val="22"/>
        </w:rPr>
        <w:t>Ни одна из сторон не имеет права переводить, передавать, отдавать в залог или делегировать пра</w:t>
      </w:r>
      <w:r w:rsidR="005A3817">
        <w:rPr>
          <w:rFonts w:ascii="Times New Roman" w:hAnsi="Times New Roman" w:cs="Times New Roman"/>
          <w:sz w:val="22"/>
          <w:szCs w:val="22"/>
        </w:rPr>
        <w:t>ва и обязанности по настоящему Д</w:t>
      </w:r>
      <w:r w:rsidRPr="00771510">
        <w:rPr>
          <w:rFonts w:ascii="Times New Roman" w:hAnsi="Times New Roman" w:cs="Times New Roman"/>
          <w:sz w:val="22"/>
          <w:szCs w:val="22"/>
        </w:rPr>
        <w:t>оговору полностью или частично третьему лицу без предварительного письменного согласия другой Стороны.</w:t>
      </w:r>
    </w:p>
    <w:p w:rsidR="008C0C98" w:rsidRDefault="0064470B" w:rsidP="00321872">
      <w:pPr>
        <w:pStyle w:val="ConsNormal"/>
        <w:numPr>
          <w:ilvl w:val="1"/>
          <w:numId w:val="1"/>
        </w:numPr>
        <w:tabs>
          <w:tab w:val="left" w:pos="142"/>
          <w:tab w:val="num" w:pos="360"/>
          <w:tab w:val="left" w:pos="851"/>
        </w:tabs>
        <w:ind w:left="0" w:firstLine="360"/>
        <w:jc w:val="both"/>
        <w:rPr>
          <w:rFonts w:ascii="Times New Roman" w:hAnsi="Times New Roman" w:cs="Times New Roman"/>
          <w:sz w:val="22"/>
          <w:szCs w:val="22"/>
        </w:rPr>
      </w:pPr>
      <w:r>
        <w:rPr>
          <w:rFonts w:ascii="Times New Roman" w:hAnsi="Times New Roman" w:cs="Times New Roman"/>
          <w:sz w:val="22"/>
          <w:szCs w:val="22"/>
        </w:rPr>
        <w:t>Неотъемлемой частью настоящего Договора являются:</w:t>
      </w:r>
    </w:p>
    <w:p w:rsidR="001E4407" w:rsidRDefault="001E4407" w:rsidP="001E4407">
      <w:pPr>
        <w:pStyle w:val="ConsNormal"/>
        <w:tabs>
          <w:tab w:val="left" w:pos="142"/>
          <w:tab w:val="left" w:pos="851"/>
        </w:tabs>
        <w:ind w:left="360" w:firstLine="0"/>
        <w:jc w:val="both"/>
        <w:rPr>
          <w:rFonts w:ascii="Times New Roman" w:hAnsi="Times New Roman" w:cs="Times New Roman"/>
          <w:sz w:val="22"/>
          <w:szCs w:val="22"/>
        </w:rPr>
      </w:pPr>
      <w:r>
        <w:rPr>
          <w:rFonts w:ascii="Times New Roman" w:hAnsi="Times New Roman" w:cs="Times New Roman"/>
          <w:sz w:val="22"/>
          <w:szCs w:val="22"/>
        </w:rPr>
        <w:lastRenderedPageBreak/>
        <w:t xml:space="preserve">     - Приложение №1: Спецификация;</w:t>
      </w:r>
    </w:p>
    <w:p w:rsidR="001E4407" w:rsidRDefault="001E4407" w:rsidP="001E4407">
      <w:pPr>
        <w:pStyle w:val="ConsNormal"/>
        <w:tabs>
          <w:tab w:val="left" w:pos="142"/>
          <w:tab w:val="left" w:pos="851"/>
        </w:tabs>
        <w:ind w:left="360" w:firstLine="0"/>
        <w:jc w:val="both"/>
        <w:rPr>
          <w:rFonts w:ascii="Times New Roman" w:hAnsi="Times New Roman" w:cs="Times New Roman"/>
          <w:sz w:val="22"/>
          <w:szCs w:val="22"/>
        </w:rPr>
      </w:pPr>
      <w:r>
        <w:rPr>
          <w:rFonts w:ascii="Times New Roman" w:hAnsi="Times New Roman" w:cs="Times New Roman"/>
          <w:sz w:val="22"/>
          <w:szCs w:val="22"/>
        </w:rPr>
        <w:t xml:space="preserve">     - Приложение №2: Техническое задание на поставку линейной части заградительного типа;</w:t>
      </w:r>
    </w:p>
    <w:p w:rsidR="001E4407" w:rsidRDefault="001E4407" w:rsidP="001E4407">
      <w:pPr>
        <w:pStyle w:val="ConsNormal"/>
        <w:tabs>
          <w:tab w:val="left" w:pos="142"/>
          <w:tab w:val="left" w:pos="851"/>
        </w:tabs>
        <w:ind w:left="360" w:firstLine="0"/>
        <w:jc w:val="both"/>
        <w:rPr>
          <w:rFonts w:ascii="Times New Roman" w:hAnsi="Times New Roman" w:cs="Times New Roman"/>
          <w:sz w:val="22"/>
          <w:szCs w:val="22"/>
        </w:rPr>
      </w:pPr>
      <w:r>
        <w:rPr>
          <w:rFonts w:ascii="Times New Roman" w:hAnsi="Times New Roman" w:cs="Times New Roman"/>
          <w:sz w:val="22"/>
          <w:szCs w:val="22"/>
        </w:rPr>
        <w:t xml:space="preserve">     - Приложение №3: Форма предоставления информации;</w:t>
      </w:r>
    </w:p>
    <w:p w:rsidR="001E4407" w:rsidRDefault="001E4407" w:rsidP="001E4407">
      <w:pPr>
        <w:pStyle w:val="ConsNormal"/>
        <w:tabs>
          <w:tab w:val="left" w:pos="142"/>
          <w:tab w:val="left" w:pos="851"/>
        </w:tabs>
        <w:ind w:left="360" w:firstLine="0"/>
        <w:rPr>
          <w:rFonts w:ascii="Times New Roman" w:hAnsi="Times New Roman" w:cs="Times New Roman"/>
          <w:sz w:val="22"/>
          <w:szCs w:val="22"/>
        </w:rPr>
      </w:pPr>
      <w:r>
        <w:rPr>
          <w:rFonts w:ascii="Times New Roman" w:hAnsi="Times New Roman" w:cs="Times New Roman"/>
          <w:sz w:val="22"/>
          <w:szCs w:val="22"/>
        </w:rPr>
        <w:t xml:space="preserve">      - Приложение №4: Критерии отнесения бизнеса к субъектам малого и среднего предпринимательства.  </w:t>
      </w:r>
    </w:p>
    <w:p w:rsidR="00D7186C" w:rsidRPr="00771510" w:rsidRDefault="00D7186C" w:rsidP="00D7186C">
      <w:pPr>
        <w:pStyle w:val="ConsNormal"/>
        <w:tabs>
          <w:tab w:val="left" w:pos="142"/>
          <w:tab w:val="left" w:pos="851"/>
        </w:tabs>
        <w:ind w:left="360" w:firstLine="0"/>
        <w:jc w:val="both"/>
        <w:rPr>
          <w:rFonts w:ascii="Times New Roman" w:hAnsi="Times New Roman" w:cs="Times New Roman"/>
          <w:sz w:val="22"/>
          <w:szCs w:val="22"/>
        </w:rPr>
      </w:pPr>
    </w:p>
    <w:p w:rsidR="008C0C98" w:rsidRPr="003B419B" w:rsidRDefault="008C0C98" w:rsidP="004659B7">
      <w:pPr>
        <w:pStyle w:val="Style1"/>
      </w:pPr>
      <w:r w:rsidRPr="003B419B">
        <w:t>Банковские реквизиты</w:t>
      </w:r>
      <w:r w:rsidR="001E4407">
        <w:t xml:space="preserve"> Сторон</w:t>
      </w:r>
    </w:p>
    <w:p w:rsidR="008C0C98" w:rsidRPr="003B419B" w:rsidRDefault="008C0C98" w:rsidP="004659B7">
      <w:pPr>
        <w:pStyle w:val="Style1"/>
        <w:numPr>
          <w:ilvl w:val="0"/>
          <w:numId w:val="0"/>
        </w:numPr>
      </w:pPr>
    </w:p>
    <w:tbl>
      <w:tblPr>
        <w:tblW w:w="4896" w:type="pct"/>
        <w:tblInd w:w="108" w:type="dxa"/>
        <w:tblLook w:val="0000"/>
      </w:tblPr>
      <w:tblGrid>
        <w:gridCol w:w="4821"/>
        <w:gridCol w:w="284"/>
        <w:gridCol w:w="5100"/>
      </w:tblGrid>
      <w:tr w:rsidR="00CB1F51" w:rsidRPr="00994CC0" w:rsidTr="0091126D">
        <w:trPr>
          <w:trHeight w:val="404"/>
        </w:trPr>
        <w:tc>
          <w:tcPr>
            <w:tcW w:w="2362" w:type="pct"/>
          </w:tcPr>
          <w:bookmarkEnd w:id="32"/>
          <w:p w:rsidR="00462905" w:rsidRPr="00306677" w:rsidRDefault="00462905" w:rsidP="00462905">
            <w:pPr>
              <w:ind w:firstLine="0"/>
              <w:jc w:val="left"/>
              <w:rPr>
                <w:b/>
                <w:sz w:val="22"/>
                <w:szCs w:val="22"/>
              </w:rPr>
            </w:pPr>
            <w:r w:rsidRPr="00306677">
              <w:rPr>
                <w:b/>
                <w:sz w:val="22"/>
                <w:szCs w:val="22"/>
              </w:rPr>
              <w:t>Поставщик:</w:t>
            </w:r>
          </w:p>
          <w:p w:rsidR="00CB1F51" w:rsidRPr="00D91046" w:rsidRDefault="00D91046" w:rsidP="00462905">
            <w:pPr>
              <w:ind w:firstLine="0"/>
              <w:jc w:val="left"/>
              <w:rPr>
                <w:b/>
                <w:sz w:val="22"/>
                <w:szCs w:val="22"/>
              </w:rPr>
            </w:pPr>
            <w:r w:rsidRPr="00D91046">
              <w:rPr>
                <w:b/>
                <w:sz w:val="22"/>
                <w:szCs w:val="22"/>
              </w:rPr>
              <w:t>________________________________</w:t>
            </w:r>
          </w:p>
        </w:tc>
        <w:tc>
          <w:tcPr>
            <w:tcW w:w="139" w:type="pct"/>
          </w:tcPr>
          <w:p w:rsidR="00CB1F51" w:rsidRPr="00994CC0" w:rsidRDefault="00CB1F51" w:rsidP="00994CC0">
            <w:pPr>
              <w:ind w:left="709" w:firstLine="0"/>
            </w:pPr>
          </w:p>
        </w:tc>
        <w:tc>
          <w:tcPr>
            <w:tcW w:w="2499" w:type="pct"/>
          </w:tcPr>
          <w:p w:rsidR="0091126D" w:rsidRPr="00306677" w:rsidRDefault="0091126D" w:rsidP="0091126D">
            <w:pPr>
              <w:ind w:firstLine="0"/>
              <w:jc w:val="left"/>
              <w:rPr>
                <w:b/>
                <w:sz w:val="22"/>
                <w:szCs w:val="22"/>
              </w:rPr>
            </w:pPr>
            <w:r w:rsidRPr="00306677">
              <w:rPr>
                <w:b/>
                <w:sz w:val="22"/>
                <w:szCs w:val="22"/>
              </w:rPr>
              <w:t>Покупатель:</w:t>
            </w:r>
          </w:p>
          <w:p w:rsidR="00CB1F51" w:rsidRPr="00306677" w:rsidRDefault="00030F58" w:rsidP="001F4036">
            <w:pPr>
              <w:ind w:firstLine="0"/>
              <w:rPr>
                <w:b/>
                <w:sz w:val="22"/>
                <w:szCs w:val="22"/>
              </w:rPr>
            </w:pPr>
            <w:r w:rsidRPr="00030F58">
              <w:rPr>
                <w:b/>
                <w:sz w:val="22"/>
                <w:szCs w:val="22"/>
              </w:rPr>
              <w:t>АО</w:t>
            </w:r>
            <w:r w:rsidR="001F4036">
              <w:rPr>
                <w:b/>
                <w:sz w:val="22"/>
                <w:szCs w:val="22"/>
              </w:rPr>
              <w:t xml:space="preserve"> «</w:t>
            </w:r>
            <w:r w:rsidRPr="00030F58">
              <w:rPr>
                <w:b/>
                <w:sz w:val="22"/>
                <w:szCs w:val="22"/>
              </w:rPr>
              <w:t>НПК</w:t>
            </w:r>
            <w:r w:rsidR="001F4036">
              <w:rPr>
                <w:b/>
                <w:sz w:val="22"/>
                <w:szCs w:val="22"/>
              </w:rPr>
              <w:t xml:space="preserve"> «</w:t>
            </w:r>
            <w:r w:rsidRPr="00030F58">
              <w:rPr>
                <w:b/>
                <w:sz w:val="22"/>
                <w:szCs w:val="22"/>
              </w:rPr>
              <w:t>Дедал</w:t>
            </w:r>
            <w:r w:rsidR="001F4036">
              <w:rPr>
                <w:b/>
                <w:sz w:val="22"/>
                <w:szCs w:val="22"/>
              </w:rPr>
              <w:t>»</w:t>
            </w:r>
          </w:p>
        </w:tc>
      </w:tr>
      <w:tr w:rsidR="00462905" w:rsidRPr="00994CC0" w:rsidTr="0091126D">
        <w:trPr>
          <w:trHeight w:val="155"/>
        </w:trPr>
        <w:tc>
          <w:tcPr>
            <w:tcW w:w="2362" w:type="pct"/>
          </w:tcPr>
          <w:p w:rsidR="00E71607" w:rsidRDefault="00462905" w:rsidP="00462905">
            <w:pPr>
              <w:ind w:firstLine="0"/>
              <w:jc w:val="left"/>
              <w:rPr>
                <w:sz w:val="22"/>
                <w:szCs w:val="22"/>
              </w:rPr>
            </w:pPr>
            <w:r w:rsidRPr="00462905">
              <w:rPr>
                <w:sz w:val="22"/>
                <w:szCs w:val="22"/>
              </w:rPr>
              <w:t>Юр. адрес:</w:t>
            </w:r>
            <w:r w:rsidR="00D91046">
              <w:rPr>
                <w:sz w:val="22"/>
                <w:szCs w:val="22"/>
              </w:rPr>
              <w:t>_________________</w:t>
            </w:r>
            <w:r w:rsidRPr="00462905">
              <w:rPr>
                <w:sz w:val="22"/>
                <w:szCs w:val="22"/>
              </w:rPr>
              <w:t xml:space="preserve"> </w:t>
            </w:r>
          </w:p>
          <w:p w:rsidR="00462905" w:rsidRPr="00462905" w:rsidRDefault="00D91046" w:rsidP="00462905">
            <w:pPr>
              <w:ind w:firstLine="0"/>
              <w:jc w:val="left"/>
              <w:rPr>
                <w:sz w:val="22"/>
                <w:szCs w:val="22"/>
              </w:rPr>
            </w:pPr>
            <w:r>
              <w:rPr>
                <w:sz w:val="22"/>
                <w:szCs w:val="22"/>
              </w:rPr>
              <w:t>________________________</w:t>
            </w:r>
          </w:p>
          <w:p w:rsidR="00E71607" w:rsidRDefault="00462905" w:rsidP="00462905">
            <w:pPr>
              <w:ind w:firstLine="0"/>
              <w:jc w:val="left"/>
              <w:rPr>
                <w:sz w:val="22"/>
                <w:szCs w:val="22"/>
              </w:rPr>
            </w:pPr>
            <w:r w:rsidRPr="00462905">
              <w:rPr>
                <w:sz w:val="22"/>
                <w:szCs w:val="22"/>
              </w:rPr>
              <w:t>Факт.адрес:</w:t>
            </w:r>
            <w:r w:rsidR="00D91046">
              <w:rPr>
                <w:sz w:val="22"/>
                <w:szCs w:val="22"/>
              </w:rPr>
              <w:t>___________________</w:t>
            </w:r>
          </w:p>
          <w:p w:rsidR="00462905" w:rsidRPr="00462905" w:rsidRDefault="00D91046" w:rsidP="00462905">
            <w:pPr>
              <w:ind w:firstLine="0"/>
              <w:jc w:val="left"/>
              <w:rPr>
                <w:sz w:val="22"/>
                <w:szCs w:val="22"/>
              </w:rPr>
            </w:pPr>
            <w:r>
              <w:rPr>
                <w:sz w:val="22"/>
                <w:szCs w:val="22"/>
              </w:rPr>
              <w:t>____________________________</w:t>
            </w:r>
          </w:p>
          <w:p w:rsidR="00462905" w:rsidRPr="00462905" w:rsidRDefault="00462905" w:rsidP="00462905">
            <w:pPr>
              <w:ind w:firstLine="0"/>
              <w:jc w:val="left"/>
              <w:rPr>
                <w:sz w:val="22"/>
                <w:szCs w:val="22"/>
              </w:rPr>
            </w:pPr>
            <w:r w:rsidRPr="00462905">
              <w:rPr>
                <w:sz w:val="22"/>
                <w:szCs w:val="22"/>
              </w:rPr>
              <w:t xml:space="preserve">ОГРН </w:t>
            </w:r>
            <w:r w:rsidR="00D91046">
              <w:rPr>
                <w:sz w:val="22"/>
                <w:szCs w:val="22"/>
              </w:rPr>
              <w:t>________________________</w:t>
            </w:r>
          </w:p>
          <w:p w:rsidR="00462905" w:rsidRPr="00462905" w:rsidRDefault="00462905" w:rsidP="00462905">
            <w:pPr>
              <w:ind w:firstLine="0"/>
              <w:jc w:val="left"/>
              <w:rPr>
                <w:sz w:val="22"/>
                <w:szCs w:val="22"/>
              </w:rPr>
            </w:pPr>
            <w:r w:rsidRPr="00462905">
              <w:rPr>
                <w:sz w:val="22"/>
                <w:szCs w:val="22"/>
              </w:rPr>
              <w:t xml:space="preserve">ИНН </w:t>
            </w:r>
            <w:r w:rsidR="00D91046">
              <w:rPr>
                <w:sz w:val="22"/>
                <w:szCs w:val="22"/>
              </w:rPr>
              <w:t>____________</w:t>
            </w:r>
            <w:r w:rsidRPr="00462905">
              <w:rPr>
                <w:sz w:val="22"/>
                <w:szCs w:val="22"/>
              </w:rPr>
              <w:t xml:space="preserve">  КПП </w:t>
            </w:r>
            <w:r w:rsidR="00D91046">
              <w:rPr>
                <w:sz w:val="22"/>
                <w:szCs w:val="22"/>
              </w:rPr>
              <w:t>_____________</w:t>
            </w:r>
          </w:p>
          <w:p w:rsidR="00462905" w:rsidRPr="00462905" w:rsidRDefault="00462905" w:rsidP="00462905">
            <w:pPr>
              <w:ind w:firstLine="0"/>
              <w:jc w:val="left"/>
              <w:rPr>
                <w:sz w:val="22"/>
                <w:szCs w:val="22"/>
              </w:rPr>
            </w:pPr>
            <w:r w:rsidRPr="00462905">
              <w:rPr>
                <w:sz w:val="22"/>
                <w:szCs w:val="22"/>
              </w:rPr>
              <w:t xml:space="preserve">Расч. счет: </w:t>
            </w:r>
            <w:r w:rsidR="00D91046">
              <w:rPr>
                <w:sz w:val="22"/>
                <w:szCs w:val="22"/>
              </w:rPr>
              <w:t>________________________</w:t>
            </w:r>
          </w:p>
          <w:p w:rsidR="00C46564" w:rsidRDefault="00D91046" w:rsidP="00462905">
            <w:pPr>
              <w:ind w:firstLine="0"/>
              <w:jc w:val="left"/>
              <w:rPr>
                <w:sz w:val="22"/>
                <w:szCs w:val="22"/>
              </w:rPr>
            </w:pPr>
            <w:r>
              <w:rPr>
                <w:sz w:val="22"/>
                <w:szCs w:val="22"/>
              </w:rPr>
              <w:t>________________________________</w:t>
            </w:r>
          </w:p>
          <w:p w:rsidR="00462905" w:rsidRPr="00462905" w:rsidRDefault="00462905" w:rsidP="00462905">
            <w:pPr>
              <w:ind w:firstLine="0"/>
              <w:jc w:val="left"/>
              <w:rPr>
                <w:sz w:val="22"/>
                <w:szCs w:val="22"/>
              </w:rPr>
            </w:pPr>
            <w:r w:rsidRPr="00462905">
              <w:rPr>
                <w:sz w:val="22"/>
                <w:szCs w:val="22"/>
              </w:rPr>
              <w:t xml:space="preserve">БИК </w:t>
            </w:r>
            <w:r w:rsidR="00D91046">
              <w:rPr>
                <w:sz w:val="22"/>
                <w:szCs w:val="22"/>
              </w:rPr>
              <w:t>___________________________</w:t>
            </w:r>
          </w:p>
          <w:p w:rsidR="00462905" w:rsidRPr="00462905" w:rsidRDefault="00462905" w:rsidP="00462905">
            <w:pPr>
              <w:ind w:firstLine="0"/>
              <w:jc w:val="left"/>
              <w:rPr>
                <w:sz w:val="22"/>
                <w:szCs w:val="22"/>
              </w:rPr>
            </w:pPr>
            <w:r w:rsidRPr="00462905">
              <w:rPr>
                <w:sz w:val="22"/>
                <w:szCs w:val="22"/>
              </w:rPr>
              <w:t xml:space="preserve">Корр. счет: </w:t>
            </w:r>
            <w:r w:rsidR="00D91046">
              <w:rPr>
                <w:sz w:val="22"/>
                <w:szCs w:val="22"/>
              </w:rPr>
              <w:t>__________________________</w:t>
            </w:r>
          </w:p>
          <w:p w:rsidR="00462905" w:rsidRPr="00462905" w:rsidRDefault="00462905" w:rsidP="00D91046">
            <w:pPr>
              <w:ind w:firstLine="0"/>
              <w:rPr>
                <w:sz w:val="22"/>
                <w:szCs w:val="22"/>
              </w:rPr>
            </w:pPr>
            <w:r w:rsidRPr="00462905">
              <w:rPr>
                <w:sz w:val="22"/>
                <w:szCs w:val="22"/>
              </w:rPr>
              <w:t xml:space="preserve">Тел. </w:t>
            </w:r>
            <w:r w:rsidR="00D91046">
              <w:rPr>
                <w:sz w:val="22"/>
                <w:szCs w:val="22"/>
              </w:rPr>
              <w:t>_____________________________</w:t>
            </w:r>
          </w:p>
        </w:tc>
        <w:tc>
          <w:tcPr>
            <w:tcW w:w="139" w:type="pct"/>
          </w:tcPr>
          <w:p w:rsidR="00462905" w:rsidRPr="00994CC0" w:rsidRDefault="00462905" w:rsidP="00994CC0">
            <w:pPr>
              <w:ind w:firstLine="0"/>
            </w:pPr>
          </w:p>
        </w:tc>
        <w:tc>
          <w:tcPr>
            <w:tcW w:w="2499" w:type="pct"/>
          </w:tcPr>
          <w:p w:rsidR="0091126D" w:rsidRDefault="00462905" w:rsidP="00462905">
            <w:pPr>
              <w:ind w:firstLine="0"/>
              <w:jc w:val="left"/>
              <w:rPr>
                <w:sz w:val="22"/>
                <w:szCs w:val="22"/>
              </w:rPr>
            </w:pPr>
            <w:r w:rsidRPr="00462905">
              <w:rPr>
                <w:sz w:val="22"/>
                <w:szCs w:val="22"/>
              </w:rPr>
              <w:t>Юр. адрес:</w:t>
            </w:r>
            <w:r w:rsidR="00A97716">
              <w:rPr>
                <w:sz w:val="22"/>
                <w:szCs w:val="22"/>
              </w:rPr>
              <w:t>141980, Московская область, г.Дубна, ул. Жолио-Кюри, д.20, стр.41</w:t>
            </w:r>
          </w:p>
          <w:p w:rsidR="0091126D" w:rsidRDefault="00462905" w:rsidP="00462905">
            <w:pPr>
              <w:ind w:firstLine="0"/>
              <w:jc w:val="left"/>
              <w:rPr>
                <w:sz w:val="22"/>
                <w:szCs w:val="22"/>
              </w:rPr>
            </w:pPr>
            <w:r w:rsidRPr="00462905">
              <w:rPr>
                <w:sz w:val="22"/>
                <w:szCs w:val="22"/>
              </w:rPr>
              <w:t>Факт.адрес:</w:t>
            </w:r>
            <w:r w:rsidR="00A97716">
              <w:rPr>
                <w:sz w:val="22"/>
                <w:szCs w:val="22"/>
              </w:rPr>
              <w:t xml:space="preserve">141981, Московская область, г.Дубна, ул. </w:t>
            </w:r>
            <w:r w:rsidR="002273EA">
              <w:rPr>
                <w:sz w:val="22"/>
                <w:szCs w:val="22"/>
              </w:rPr>
              <w:t>Промышленная, д.8</w:t>
            </w:r>
          </w:p>
          <w:p w:rsidR="0091126D" w:rsidRDefault="00462905" w:rsidP="00462905">
            <w:pPr>
              <w:ind w:firstLine="0"/>
              <w:jc w:val="left"/>
              <w:rPr>
                <w:sz w:val="22"/>
                <w:szCs w:val="22"/>
              </w:rPr>
            </w:pPr>
            <w:r w:rsidRPr="00462905">
              <w:rPr>
                <w:sz w:val="22"/>
                <w:szCs w:val="22"/>
              </w:rPr>
              <w:t>ОГРН</w:t>
            </w:r>
            <w:r w:rsidR="002273EA">
              <w:rPr>
                <w:sz w:val="22"/>
                <w:szCs w:val="22"/>
              </w:rPr>
              <w:t xml:space="preserve"> 1085010000151 </w:t>
            </w:r>
          </w:p>
          <w:p w:rsidR="00462905" w:rsidRPr="00462905" w:rsidRDefault="00462905" w:rsidP="00462905">
            <w:pPr>
              <w:ind w:firstLine="0"/>
              <w:jc w:val="left"/>
              <w:rPr>
                <w:sz w:val="22"/>
                <w:szCs w:val="22"/>
              </w:rPr>
            </w:pPr>
            <w:r w:rsidRPr="00462905">
              <w:rPr>
                <w:sz w:val="22"/>
                <w:szCs w:val="22"/>
              </w:rPr>
              <w:t xml:space="preserve">ИНН </w:t>
            </w:r>
            <w:r w:rsidR="002273EA">
              <w:rPr>
                <w:sz w:val="22"/>
                <w:szCs w:val="22"/>
              </w:rPr>
              <w:t>5010036460</w:t>
            </w:r>
            <w:r w:rsidRPr="00462905">
              <w:rPr>
                <w:sz w:val="22"/>
                <w:szCs w:val="22"/>
              </w:rPr>
              <w:t xml:space="preserve"> КПП </w:t>
            </w:r>
            <w:r w:rsidR="002273EA">
              <w:rPr>
                <w:sz w:val="22"/>
                <w:szCs w:val="22"/>
              </w:rPr>
              <w:t>501001001</w:t>
            </w:r>
          </w:p>
          <w:p w:rsidR="00462905" w:rsidRPr="00462905" w:rsidRDefault="00462905" w:rsidP="00462905">
            <w:pPr>
              <w:ind w:firstLine="0"/>
              <w:jc w:val="left"/>
              <w:rPr>
                <w:sz w:val="22"/>
                <w:szCs w:val="22"/>
              </w:rPr>
            </w:pPr>
            <w:r w:rsidRPr="00462905">
              <w:rPr>
                <w:sz w:val="22"/>
                <w:szCs w:val="22"/>
              </w:rPr>
              <w:t>Расч. счет:</w:t>
            </w:r>
            <w:r w:rsidR="002273EA">
              <w:rPr>
                <w:sz w:val="22"/>
                <w:szCs w:val="22"/>
              </w:rPr>
              <w:t xml:space="preserve"> 40702810540080002200</w:t>
            </w:r>
            <w:r w:rsidRPr="00462905">
              <w:rPr>
                <w:sz w:val="22"/>
                <w:szCs w:val="22"/>
              </w:rPr>
              <w:t xml:space="preserve"> </w:t>
            </w:r>
          </w:p>
          <w:p w:rsidR="00462905" w:rsidRPr="00462905" w:rsidRDefault="00462905" w:rsidP="00462905">
            <w:pPr>
              <w:ind w:firstLine="0"/>
              <w:jc w:val="left"/>
              <w:rPr>
                <w:sz w:val="22"/>
                <w:szCs w:val="22"/>
              </w:rPr>
            </w:pPr>
            <w:r w:rsidRPr="00462905">
              <w:rPr>
                <w:sz w:val="22"/>
                <w:szCs w:val="22"/>
              </w:rPr>
              <w:t xml:space="preserve">ПАО </w:t>
            </w:r>
            <w:r w:rsidR="002273EA">
              <w:rPr>
                <w:sz w:val="22"/>
                <w:szCs w:val="22"/>
              </w:rPr>
              <w:t>СБЕРБАНК</w:t>
            </w:r>
            <w:r w:rsidRPr="00462905">
              <w:rPr>
                <w:sz w:val="22"/>
                <w:szCs w:val="22"/>
              </w:rPr>
              <w:t xml:space="preserve"> </w:t>
            </w:r>
            <w:r w:rsidR="002273EA">
              <w:rPr>
                <w:sz w:val="22"/>
                <w:szCs w:val="22"/>
              </w:rPr>
              <w:t>г.Москва</w:t>
            </w:r>
          </w:p>
          <w:p w:rsidR="00462905" w:rsidRPr="00462905" w:rsidRDefault="00462905" w:rsidP="00462905">
            <w:pPr>
              <w:ind w:firstLine="0"/>
              <w:jc w:val="left"/>
              <w:rPr>
                <w:sz w:val="22"/>
                <w:szCs w:val="22"/>
              </w:rPr>
            </w:pPr>
            <w:r w:rsidRPr="00462905">
              <w:rPr>
                <w:sz w:val="22"/>
                <w:szCs w:val="22"/>
              </w:rPr>
              <w:t>БИК</w:t>
            </w:r>
            <w:r w:rsidR="002273EA">
              <w:rPr>
                <w:sz w:val="22"/>
                <w:szCs w:val="22"/>
              </w:rPr>
              <w:t xml:space="preserve"> 044525225</w:t>
            </w:r>
            <w:r w:rsidRPr="00462905">
              <w:rPr>
                <w:sz w:val="22"/>
                <w:szCs w:val="22"/>
              </w:rPr>
              <w:t xml:space="preserve"> </w:t>
            </w:r>
          </w:p>
          <w:p w:rsidR="00462905" w:rsidRPr="00462905" w:rsidRDefault="00462905" w:rsidP="00462905">
            <w:pPr>
              <w:ind w:firstLine="0"/>
              <w:jc w:val="left"/>
              <w:rPr>
                <w:sz w:val="22"/>
                <w:szCs w:val="22"/>
              </w:rPr>
            </w:pPr>
            <w:r w:rsidRPr="00462905">
              <w:rPr>
                <w:sz w:val="22"/>
                <w:szCs w:val="22"/>
              </w:rPr>
              <w:t xml:space="preserve">Корр. счет: </w:t>
            </w:r>
            <w:r w:rsidR="002273EA">
              <w:rPr>
                <w:sz w:val="22"/>
                <w:szCs w:val="22"/>
              </w:rPr>
              <w:t>30101810400000000225</w:t>
            </w:r>
          </w:p>
          <w:p w:rsidR="00462905" w:rsidRPr="002273EA" w:rsidRDefault="00462905" w:rsidP="002273EA">
            <w:pPr>
              <w:ind w:firstLine="0"/>
              <w:rPr>
                <w:sz w:val="22"/>
                <w:szCs w:val="22"/>
              </w:rPr>
            </w:pPr>
            <w:r w:rsidRPr="00462905">
              <w:rPr>
                <w:sz w:val="22"/>
                <w:szCs w:val="22"/>
              </w:rPr>
              <w:t>Тел.</w:t>
            </w:r>
            <w:r w:rsidR="002273EA">
              <w:rPr>
                <w:sz w:val="22"/>
                <w:szCs w:val="22"/>
                <w:lang w:val="en-US"/>
              </w:rPr>
              <w:t>/</w:t>
            </w:r>
            <w:r w:rsidR="002273EA">
              <w:rPr>
                <w:sz w:val="22"/>
                <w:szCs w:val="22"/>
              </w:rPr>
              <w:t>Факс:</w:t>
            </w:r>
            <w:r w:rsidRPr="00462905">
              <w:rPr>
                <w:sz w:val="22"/>
                <w:szCs w:val="22"/>
              </w:rPr>
              <w:t xml:space="preserve"> </w:t>
            </w:r>
            <w:r w:rsidR="002273EA">
              <w:rPr>
                <w:sz w:val="22"/>
                <w:szCs w:val="22"/>
              </w:rPr>
              <w:t>+7(496)2128150</w:t>
            </w:r>
            <w:r w:rsidR="002273EA">
              <w:rPr>
                <w:sz w:val="22"/>
                <w:szCs w:val="22"/>
                <w:lang w:val="en-US"/>
              </w:rPr>
              <w:t>/</w:t>
            </w:r>
            <w:r w:rsidR="002273EA">
              <w:rPr>
                <w:sz w:val="22"/>
                <w:szCs w:val="22"/>
              </w:rPr>
              <w:t>2128160</w:t>
            </w:r>
          </w:p>
        </w:tc>
      </w:tr>
      <w:tr w:rsidR="00462905" w:rsidRPr="00994CC0" w:rsidTr="0091126D">
        <w:trPr>
          <w:trHeight w:val="1400"/>
        </w:trPr>
        <w:tc>
          <w:tcPr>
            <w:tcW w:w="2362" w:type="pct"/>
          </w:tcPr>
          <w:p w:rsidR="001E4407" w:rsidRDefault="001E4407" w:rsidP="00462905">
            <w:pPr>
              <w:ind w:firstLine="0"/>
              <w:rPr>
                <w:sz w:val="22"/>
                <w:szCs w:val="22"/>
              </w:rPr>
            </w:pPr>
          </w:p>
          <w:p w:rsidR="001E4407" w:rsidRDefault="001E4407" w:rsidP="00462905">
            <w:pPr>
              <w:ind w:firstLine="0"/>
              <w:rPr>
                <w:sz w:val="22"/>
                <w:szCs w:val="22"/>
              </w:rPr>
            </w:pPr>
          </w:p>
          <w:p w:rsidR="001F4036" w:rsidRDefault="001F4036" w:rsidP="00462905">
            <w:pPr>
              <w:ind w:firstLine="0"/>
              <w:rPr>
                <w:sz w:val="22"/>
                <w:szCs w:val="22"/>
              </w:rPr>
            </w:pPr>
          </w:p>
          <w:p w:rsidR="001F4036" w:rsidRDefault="001F4036" w:rsidP="00462905">
            <w:pPr>
              <w:ind w:firstLine="0"/>
              <w:rPr>
                <w:sz w:val="22"/>
                <w:szCs w:val="22"/>
              </w:rPr>
            </w:pPr>
          </w:p>
          <w:p w:rsidR="001E4407" w:rsidRPr="00C158D3" w:rsidRDefault="00C158D3" w:rsidP="00462905">
            <w:pPr>
              <w:ind w:firstLine="0"/>
              <w:rPr>
                <w:b/>
                <w:sz w:val="22"/>
                <w:szCs w:val="22"/>
              </w:rPr>
            </w:pPr>
            <w:r>
              <w:rPr>
                <w:b/>
                <w:sz w:val="22"/>
                <w:szCs w:val="22"/>
              </w:rPr>
              <w:t>ПОСТАВЩИК:</w:t>
            </w:r>
          </w:p>
          <w:p w:rsidR="001F4036" w:rsidRDefault="00D91046" w:rsidP="00462905">
            <w:pPr>
              <w:ind w:firstLine="0"/>
              <w:rPr>
                <w:sz w:val="22"/>
                <w:szCs w:val="22"/>
              </w:rPr>
            </w:pPr>
            <w:r>
              <w:rPr>
                <w:sz w:val="22"/>
                <w:szCs w:val="22"/>
              </w:rPr>
              <w:t>___________________</w:t>
            </w:r>
            <w:r w:rsidR="001F4036">
              <w:rPr>
                <w:sz w:val="22"/>
                <w:szCs w:val="22"/>
              </w:rPr>
              <w:t xml:space="preserve"> </w:t>
            </w:r>
          </w:p>
          <w:p w:rsidR="00462905" w:rsidRPr="001F4036" w:rsidRDefault="00D91046" w:rsidP="00462905">
            <w:pPr>
              <w:ind w:firstLine="0"/>
              <w:rPr>
                <w:sz w:val="22"/>
                <w:szCs w:val="22"/>
              </w:rPr>
            </w:pPr>
            <w:r>
              <w:rPr>
                <w:sz w:val="22"/>
                <w:szCs w:val="22"/>
              </w:rPr>
              <w:t>____________________________</w:t>
            </w:r>
          </w:p>
          <w:p w:rsidR="00462905" w:rsidRPr="00462905" w:rsidRDefault="00462905" w:rsidP="00462905">
            <w:pPr>
              <w:ind w:firstLine="0"/>
              <w:rPr>
                <w:sz w:val="22"/>
                <w:szCs w:val="22"/>
              </w:rPr>
            </w:pPr>
          </w:p>
          <w:p w:rsidR="00462905" w:rsidRPr="00462905" w:rsidRDefault="00462905" w:rsidP="00462905">
            <w:pPr>
              <w:ind w:firstLine="0"/>
              <w:rPr>
                <w:sz w:val="22"/>
                <w:szCs w:val="22"/>
              </w:rPr>
            </w:pPr>
            <w:r w:rsidRPr="00462905">
              <w:rPr>
                <w:sz w:val="22"/>
                <w:szCs w:val="22"/>
              </w:rPr>
              <w:t xml:space="preserve">                                                        _________________________/ </w:t>
            </w:r>
            <w:r w:rsidR="00D91046">
              <w:rPr>
                <w:sz w:val="22"/>
                <w:szCs w:val="22"/>
              </w:rPr>
              <w:t>_____________</w:t>
            </w:r>
            <w:r w:rsidRPr="00462905">
              <w:rPr>
                <w:sz w:val="22"/>
                <w:szCs w:val="22"/>
              </w:rPr>
              <w:t>/</w:t>
            </w:r>
          </w:p>
          <w:p w:rsidR="00462905" w:rsidRPr="00462905" w:rsidRDefault="00462905" w:rsidP="00462905">
            <w:pPr>
              <w:ind w:firstLine="0"/>
              <w:rPr>
                <w:sz w:val="22"/>
                <w:szCs w:val="22"/>
              </w:rPr>
            </w:pPr>
            <w:r w:rsidRPr="00462905">
              <w:rPr>
                <w:sz w:val="22"/>
                <w:szCs w:val="22"/>
              </w:rPr>
              <w:t>М.П.</w:t>
            </w:r>
          </w:p>
        </w:tc>
        <w:tc>
          <w:tcPr>
            <w:tcW w:w="139" w:type="pct"/>
          </w:tcPr>
          <w:p w:rsidR="00462905" w:rsidRPr="00994CC0" w:rsidRDefault="00462905" w:rsidP="00994CC0">
            <w:pPr>
              <w:ind w:firstLine="0"/>
            </w:pPr>
          </w:p>
        </w:tc>
        <w:tc>
          <w:tcPr>
            <w:tcW w:w="2499" w:type="pct"/>
          </w:tcPr>
          <w:p w:rsidR="001E4407" w:rsidRDefault="001E4407" w:rsidP="00306677">
            <w:pPr>
              <w:ind w:firstLine="0"/>
              <w:rPr>
                <w:sz w:val="22"/>
                <w:szCs w:val="22"/>
              </w:rPr>
            </w:pPr>
          </w:p>
          <w:p w:rsidR="001E4407" w:rsidRDefault="001E4407" w:rsidP="00306677">
            <w:pPr>
              <w:ind w:firstLine="0"/>
              <w:rPr>
                <w:sz w:val="22"/>
                <w:szCs w:val="22"/>
              </w:rPr>
            </w:pPr>
          </w:p>
          <w:p w:rsidR="001F4036" w:rsidRDefault="001F4036" w:rsidP="00306677">
            <w:pPr>
              <w:ind w:firstLine="0"/>
              <w:rPr>
                <w:sz w:val="22"/>
                <w:szCs w:val="22"/>
              </w:rPr>
            </w:pPr>
          </w:p>
          <w:p w:rsidR="001F4036" w:rsidRDefault="001F4036" w:rsidP="00306677">
            <w:pPr>
              <w:ind w:firstLine="0"/>
              <w:rPr>
                <w:sz w:val="22"/>
                <w:szCs w:val="22"/>
              </w:rPr>
            </w:pPr>
          </w:p>
          <w:p w:rsidR="001E4407" w:rsidRPr="00C158D3" w:rsidRDefault="00C158D3" w:rsidP="00306677">
            <w:pPr>
              <w:ind w:firstLine="0"/>
              <w:rPr>
                <w:b/>
                <w:sz w:val="22"/>
                <w:szCs w:val="22"/>
              </w:rPr>
            </w:pPr>
            <w:r w:rsidRPr="00C158D3">
              <w:rPr>
                <w:b/>
                <w:sz w:val="22"/>
                <w:szCs w:val="22"/>
              </w:rPr>
              <w:t>ПОКУПАТЕЛЬ:</w:t>
            </w:r>
          </w:p>
          <w:p w:rsidR="00306677" w:rsidRDefault="00306677" w:rsidP="00306677">
            <w:pPr>
              <w:ind w:firstLine="0"/>
              <w:rPr>
                <w:sz w:val="22"/>
                <w:szCs w:val="22"/>
              </w:rPr>
            </w:pPr>
            <w:r w:rsidRPr="00306677">
              <w:rPr>
                <w:sz w:val="22"/>
                <w:szCs w:val="22"/>
              </w:rPr>
              <w:t>Генеральный директор</w:t>
            </w:r>
          </w:p>
          <w:p w:rsidR="001F4036" w:rsidRPr="00306677" w:rsidRDefault="001F4036" w:rsidP="00306677">
            <w:pPr>
              <w:ind w:firstLine="0"/>
              <w:rPr>
                <w:sz w:val="22"/>
                <w:szCs w:val="22"/>
              </w:rPr>
            </w:pPr>
            <w:r>
              <w:rPr>
                <w:sz w:val="22"/>
                <w:szCs w:val="22"/>
              </w:rPr>
              <w:t>АО «НПК «Дедал»</w:t>
            </w:r>
          </w:p>
          <w:p w:rsidR="00306677" w:rsidRPr="00306677" w:rsidRDefault="00306677" w:rsidP="00306677">
            <w:pPr>
              <w:ind w:firstLine="0"/>
              <w:rPr>
                <w:sz w:val="22"/>
                <w:szCs w:val="22"/>
              </w:rPr>
            </w:pPr>
          </w:p>
          <w:p w:rsidR="00306677" w:rsidRPr="00306677" w:rsidRDefault="00306677" w:rsidP="00306677">
            <w:pPr>
              <w:ind w:firstLine="0"/>
              <w:rPr>
                <w:sz w:val="22"/>
                <w:szCs w:val="22"/>
              </w:rPr>
            </w:pPr>
            <w:r w:rsidRPr="00306677">
              <w:rPr>
                <w:sz w:val="22"/>
                <w:szCs w:val="22"/>
              </w:rPr>
              <w:t xml:space="preserve">                                                        _________________________/ </w:t>
            </w:r>
            <w:r w:rsidR="00BD1BCB">
              <w:rPr>
                <w:sz w:val="22"/>
                <w:szCs w:val="22"/>
              </w:rPr>
              <w:t>Сушков</w:t>
            </w:r>
            <w:r>
              <w:rPr>
                <w:sz w:val="22"/>
                <w:szCs w:val="22"/>
              </w:rPr>
              <w:t xml:space="preserve"> </w:t>
            </w:r>
            <w:r w:rsidR="00BD1BCB">
              <w:rPr>
                <w:sz w:val="22"/>
                <w:szCs w:val="22"/>
              </w:rPr>
              <w:t>И</w:t>
            </w:r>
            <w:r w:rsidRPr="00306677">
              <w:rPr>
                <w:sz w:val="22"/>
                <w:szCs w:val="22"/>
              </w:rPr>
              <w:t>.</w:t>
            </w:r>
            <w:r w:rsidR="00BD1BCB">
              <w:rPr>
                <w:sz w:val="22"/>
                <w:szCs w:val="22"/>
              </w:rPr>
              <w:t>И</w:t>
            </w:r>
            <w:r w:rsidRPr="00306677">
              <w:rPr>
                <w:sz w:val="22"/>
                <w:szCs w:val="22"/>
              </w:rPr>
              <w:t>./</w:t>
            </w:r>
          </w:p>
          <w:p w:rsidR="00462905" w:rsidRPr="00462905" w:rsidRDefault="00306677" w:rsidP="00306677">
            <w:pPr>
              <w:ind w:firstLine="0"/>
              <w:rPr>
                <w:sz w:val="22"/>
                <w:szCs w:val="22"/>
              </w:rPr>
            </w:pPr>
            <w:r w:rsidRPr="00306677">
              <w:rPr>
                <w:sz w:val="22"/>
                <w:szCs w:val="22"/>
              </w:rPr>
              <w:t>М.П.</w:t>
            </w:r>
          </w:p>
        </w:tc>
      </w:tr>
    </w:tbl>
    <w:p w:rsidR="002E4B45" w:rsidRDefault="002E4B45" w:rsidP="00373CBD">
      <w:pPr>
        <w:pStyle w:val="a3"/>
        <w:tabs>
          <w:tab w:val="clear" w:pos="4153"/>
          <w:tab w:val="clear" w:pos="8306"/>
          <w:tab w:val="left" w:pos="6237"/>
        </w:tabs>
        <w:ind w:left="360"/>
        <w:jc w:val="center"/>
        <w:outlineLvl w:val="0"/>
        <w:rPr>
          <w:b/>
          <w:sz w:val="22"/>
        </w:rPr>
      </w:pPr>
      <w:bookmarkStart w:id="34" w:name="_Toc448317840"/>
    </w:p>
    <w:p w:rsidR="00A410CF" w:rsidRDefault="00A410CF" w:rsidP="00373CBD">
      <w:pPr>
        <w:pStyle w:val="a3"/>
        <w:tabs>
          <w:tab w:val="clear" w:pos="4153"/>
          <w:tab w:val="clear" w:pos="8306"/>
          <w:tab w:val="left" w:pos="6237"/>
        </w:tabs>
        <w:ind w:left="360"/>
        <w:jc w:val="center"/>
        <w:outlineLvl w:val="0"/>
        <w:rPr>
          <w:b/>
          <w:sz w:val="22"/>
        </w:rPr>
      </w:pPr>
    </w:p>
    <w:p w:rsidR="00A410CF" w:rsidRDefault="00A410CF" w:rsidP="00373CBD">
      <w:pPr>
        <w:pStyle w:val="a3"/>
        <w:tabs>
          <w:tab w:val="clear" w:pos="4153"/>
          <w:tab w:val="clear" w:pos="8306"/>
          <w:tab w:val="left" w:pos="6237"/>
        </w:tabs>
        <w:ind w:left="360"/>
        <w:jc w:val="center"/>
        <w:outlineLvl w:val="0"/>
        <w:rPr>
          <w:b/>
          <w:sz w:val="22"/>
        </w:rPr>
      </w:pPr>
    </w:p>
    <w:p w:rsidR="00A410CF" w:rsidRDefault="00A410CF" w:rsidP="00373CBD">
      <w:pPr>
        <w:pStyle w:val="a3"/>
        <w:tabs>
          <w:tab w:val="clear" w:pos="4153"/>
          <w:tab w:val="clear" w:pos="8306"/>
          <w:tab w:val="left" w:pos="6237"/>
        </w:tabs>
        <w:ind w:left="360"/>
        <w:jc w:val="center"/>
        <w:outlineLvl w:val="0"/>
        <w:rPr>
          <w:b/>
          <w:sz w:val="22"/>
        </w:rPr>
      </w:pPr>
    </w:p>
    <w:p w:rsidR="00A410CF" w:rsidRPr="001F4036" w:rsidRDefault="00A410CF" w:rsidP="00373CBD">
      <w:pPr>
        <w:pStyle w:val="a3"/>
        <w:tabs>
          <w:tab w:val="clear" w:pos="4153"/>
          <w:tab w:val="clear" w:pos="8306"/>
          <w:tab w:val="left" w:pos="6237"/>
        </w:tabs>
        <w:ind w:left="360"/>
        <w:jc w:val="center"/>
        <w:outlineLvl w:val="0"/>
        <w:rPr>
          <w:b/>
          <w:sz w:val="22"/>
        </w:rPr>
      </w:pPr>
    </w:p>
    <w:p w:rsidR="00594D66" w:rsidRDefault="00594D66" w:rsidP="00373CBD">
      <w:pPr>
        <w:pStyle w:val="a3"/>
        <w:tabs>
          <w:tab w:val="clear" w:pos="4153"/>
          <w:tab w:val="clear" w:pos="8306"/>
          <w:tab w:val="left" w:pos="6237"/>
        </w:tabs>
        <w:ind w:left="360"/>
        <w:jc w:val="center"/>
        <w:outlineLvl w:val="0"/>
        <w:rPr>
          <w:b/>
          <w:sz w:val="22"/>
        </w:rPr>
      </w:pPr>
    </w:p>
    <w:p w:rsidR="00E71607" w:rsidRPr="00E71607" w:rsidRDefault="00E71607" w:rsidP="00373CBD">
      <w:pPr>
        <w:pStyle w:val="a3"/>
        <w:tabs>
          <w:tab w:val="clear" w:pos="4153"/>
          <w:tab w:val="clear" w:pos="8306"/>
          <w:tab w:val="left" w:pos="6237"/>
        </w:tabs>
        <w:ind w:left="360"/>
        <w:jc w:val="center"/>
        <w:outlineLvl w:val="0"/>
        <w:rPr>
          <w:b/>
          <w:sz w:val="22"/>
        </w:rPr>
      </w:pPr>
    </w:p>
    <w:p w:rsidR="00594D66" w:rsidRDefault="00594D66" w:rsidP="00373CBD">
      <w:pPr>
        <w:pStyle w:val="a3"/>
        <w:tabs>
          <w:tab w:val="clear" w:pos="4153"/>
          <w:tab w:val="clear" w:pos="8306"/>
          <w:tab w:val="left" w:pos="6237"/>
        </w:tabs>
        <w:ind w:left="360"/>
        <w:jc w:val="center"/>
        <w:outlineLvl w:val="0"/>
        <w:rPr>
          <w:b/>
          <w:sz w:val="22"/>
        </w:rPr>
      </w:pPr>
    </w:p>
    <w:p w:rsidR="00033B97" w:rsidRDefault="00033B97" w:rsidP="00373CBD">
      <w:pPr>
        <w:pStyle w:val="a3"/>
        <w:tabs>
          <w:tab w:val="clear" w:pos="4153"/>
          <w:tab w:val="clear" w:pos="8306"/>
          <w:tab w:val="left" w:pos="6237"/>
        </w:tabs>
        <w:ind w:left="360"/>
        <w:jc w:val="center"/>
        <w:outlineLvl w:val="0"/>
        <w:rPr>
          <w:b/>
          <w:sz w:val="22"/>
        </w:rPr>
      </w:pPr>
    </w:p>
    <w:p w:rsidR="00033B97" w:rsidRDefault="00033B97" w:rsidP="00373CBD">
      <w:pPr>
        <w:pStyle w:val="a3"/>
        <w:tabs>
          <w:tab w:val="clear" w:pos="4153"/>
          <w:tab w:val="clear" w:pos="8306"/>
          <w:tab w:val="left" w:pos="6237"/>
        </w:tabs>
        <w:ind w:left="360"/>
        <w:jc w:val="center"/>
        <w:outlineLvl w:val="0"/>
        <w:rPr>
          <w:b/>
          <w:sz w:val="22"/>
        </w:rPr>
      </w:pPr>
    </w:p>
    <w:p w:rsidR="00033B97" w:rsidRDefault="00033B97" w:rsidP="00373CBD">
      <w:pPr>
        <w:pStyle w:val="a3"/>
        <w:tabs>
          <w:tab w:val="clear" w:pos="4153"/>
          <w:tab w:val="clear" w:pos="8306"/>
          <w:tab w:val="left" w:pos="6237"/>
        </w:tabs>
        <w:ind w:left="360"/>
        <w:jc w:val="center"/>
        <w:outlineLvl w:val="0"/>
        <w:rPr>
          <w:b/>
          <w:sz w:val="22"/>
        </w:rPr>
      </w:pPr>
    </w:p>
    <w:p w:rsidR="00033B97" w:rsidRDefault="00033B97" w:rsidP="00373CBD">
      <w:pPr>
        <w:pStyle w:val="a3"/>
        <w:tabs>
          <w:tab w:val="clear" w:pos="4153"/>
          <w:tab w:val="clear" w:pos="8306"/>
          <w:tab w:val="left" w:pos="6237"/>
        </w:tabs>
        <w:ind w:left="360"/>
        <w:jc w:val="center"/>
        <w:outlineLvl w:val="0"/>
        <w:rPr>
          <w:b/>
          <w:sz w:val="22"/>
        </w:rPr>
      </w:pPr>
    </w:p>
    <w:p w:rsidR="00033B97" w:rsidRDefault="00033B97" w:rsidP="00373CBD">
      <w:pPr>
        <w:pStyle w:val="a3"/>
        <w:tabs>
          <w:tab w:val="clear" w:pos="4153"/>
          <w:tab w:val="clear" w:pos="8306"/>
          <w:tab w:val="left" w:pos="6237"/>
        </w:tabs>
        <w:ind w:left="360"/>
        <w:jc w:val="center"/>
        <w:outlineLvl w:val="0"/>
        <w:rPr>
          <w:b/>
          <w:sz w:val="22"/>
        </w:rPr>
      </w:pPr>
    </w:p>
    <w:p w:rsidR="00033B97" w:rsidRDefault="00033B97" w:rsidP="00373CBD">
      <w:pPr>
        <w:pStyle w:val="a3"/>
        <w:tabs>
          <w:tab w:val="clear" w:pos="4153"/>
          <w:tab w:val="clear" w:pos="8306"/>
          <w:tab w:val="left" w:pos="6237"/>
        </w:tabs>
        <w:ind w:left="360"/>
        <w:jc w:val="center"/>
        <w:outlineLvl w:val="0"/>
        <w:rPr>
          <w:b/>
          <w:sz w:val="22"/>
        </w:rPr>
      </w:pPr>
    </w:p>
    <w:p w:rsidR="00033B97" w:rsidRDefault="00033B97" w:rsidP="00373CBD">
      <w:pPr>
        <w:pStyle w:val="a3"/>
        <w:tabs>
          <w:tab w:val="clear" w:pos="4153"/>
          <w:tab w:val="clear" w:pos="8306"/>
          <w:tab w:val="left" w:pos="6237"/>
        </w:tabs>
        <w:ind w:left="360"/>
        <w:jc w:val="center"/>
        <w:outlineLvl w:val="0"/>
        <w:rPr>
          <w:b/>
          <w:sz w:val="22"/>
        </w:rPr>
      </w:pPr>
    </w:p>
    <w:p w:rsidR="00033B97" w:rsidRDefault="00033B97" w:rsidP="00373CBD">
      <w:pPr>
        <w:pStyle w:val="a3"/>
        <w:tabs>
          <w:tab w:val="clear" w:pos="4153"/>
          <w:tab w:val="clear" w:pos="8306"/>
          <w:tab w:val="left" w:pos="6237"/>
        </w:tabs>
        <w:ind w:left="360"/>
        <w:jc w:val="center"/>
        <w:outlineLvl w:val="0"/>
        <w:rPr>
          <w:b/>
          <w:sz w:val="22"/>
        </w:rPr>
      </w:pPr>
    </w:p>
    <w:p w:rsidR="00033B97" w:rsidRDefault="00033B97" w:rsidP="00373CBD">
      <w:pPr>
        <w:pStyle w:val="a3"/>
        <w:tabs>
          <w:tab w:val="clear" w:pos="4153"/>
          <w:tab w:val="clear" w:pos="8306"/>
          <w:tab w:val="left" w:pos="6237"/>
        </w:tabs>
        <w:ind w:left="360"/>
        <w:jc w:val="center"/>
        <w:outlineLvl w:val="0"/>
        <w:rPr>
          <w:b/>
          <w:sz w:val="22"/>
        </w:rPr>
      </w:pPr>
    </w:p>
    <w:p w:rsidR="00033B97" w:rsidRDefault="00033B97" w:rsidP="00373CBD">
      <w:pPr>
        <w:pStyle w:val="a3"/>
        <w:tabs>
          <w:tab w:val="clear" w:pos="4153"/>
          <w:tab w:val="clear" w:pos="8306"/>
          <w:tab w:val="left" w:pos="6237"/>
        </w:tabs>
        <w:ind w:left="360"/>
        <w:jc w:val="center"/>
        <w:outlineLvl w:val="0"/>
        <w:rPr>
          <w:b/>
          <w:sz w:val="22"/>
        </w:rPr>
      </w:pPr>
    </w:p>
    <w:p w:rsidR="00033B97" w:rsidRDefault="00033B97" w:rsidP="00373CBD">
      <w:pPr>
        <w:pStyle w:val="a3"/>
        <w:tabs>
          <w:tab w:val="clear" w:pos="4153"/>
          <w:tab w:val="clear" w:pos="8306"/>
          <w:tab w:val="left" w:pos="6237"/>
        </w:tabs>
        <w:ind w:left="360"/>
        <w:jc w:val="center"/>
        <w:outlineLvl w:val="0"/>
        <w:rPr>
          <w:b/>
          <w:sz w:val="22"/>
        </w:rPr>
      </w:pPr>
    </w:p>
    <w:p w:rsidR="00D91046" w:rsidRDefault="00D91046" w:rsidP="00373CBD">
      <w:pPr>
        <w:pStyle w:val="a3"/>
        <w:tabs>
          <w:tab w:val="clear" w:pos="4153"/>
          <w:tab w:val="clear" w:pos="8306"/>
          <w:tab w:val="left" w:pos="6237"/>
        </w:tabs>
        <w:ind w:left="360"/>
        <w:jc w:val="center"/>
        <w:outlineLvl w:val="0"/>
        <w:rPr>
          <w:b/>
          <w:sz w:val="22"/>
        </w:rPr>
      </w:pPr>
    </w:p>
    <w:p w:rsidR="00D91046" w:rsidRDefault="00D91046" w:rsidP="00373CBD">
      <w:pPr>
        <w:pStyle w:val="a3"/>
        <w:tabs>
          <w:tab w:val="clear" w:pos="4153"/>
          <w:tab w:val="clear" w:pos="8306"/>
          <w:tab w:val="left" w:pos="6237"/>
        </w:tabs>
        <w:ind w:left="360"/>
        <w:jc w:val="center"/>
        <w:outlineLvl w:val="0"/>
        <w:rPr>
          <w:b/>
          <w:sz w:val="22"/>
        </w:rPr>
      </w:pPr>
    </w:p>
    <w:p w:rsidR="00D91046" w:rsidRDefault="00D91046" w:rsidP="00373CBD">
      <w:pPr>
        <w:pStyle w:val="a3"/>
        <w:tabs>
          <w:tab w:val="clear" w:pos="4153"/>
          <w:tab w:val="clear" w:pos="8306"/>
          <w:tab w:val="left" w:pos="6237"/>
        </w:tabs>
        <w:ind w:left="360"/>
        <w:jc w:val="center"/>
        <w:outlineLvl w:val="0"/>
        <w:rPr>
          <w:b/>
          <w:sz w:val="22"/>
        </w:rPr>
      </w:pPr>
    </w:p>
    <w:p w:rsidR="00D91046" w:rsidRDefault="00D91046" w:rsidP="00373CBD">
      <w:pPr>
        <w:pStyle w:val="a3"/>
        <w:tabs>
          <w:tab w:val="clear" w:pos="4153"/>
          <w:tab w:val="clear" w:pos="8306"/>
          <w:tab w:val="left" w:pos="6237"/>
        </w:tabs>
        <w:ind w:left="360"/>
        <w:jc w:val="center"/>
        <w:outlineLvl w:val="0"/>
        <w:rPr>
          <w:b/>
          <w:sz w:val="22"/>
        </w:rPr>
      </w:pPr>
    </w:p>
    <w:p w:rsidR="00D91046" w:rsidRDefault="00D91046" w:rsidP="00373CBD">
      <w:pPr>
        <w:pStyle w:val="a3"/>
        <w:tabs>
          <w:tab w:val="clear" w:pos="4153"/>
          <w:tab w:val="clear" w:pos="8306"/>
          <w:tab w:val="left" w:pos="6237"/>
        </w:tabs>
        <w:ind w:left="360"/>
        <w:jc w:val="center"/>
        <w:outlineLvl w:val="0"/>
        <w:rPr>
          <w:b/>
          <w:sz w:val="22"/>
        </w:rPr>
      </w:pPr>
    </w:p>
    <w:p w:rsidR="00D91046" w:rsidRDefault="00D91046" w:rsidP="00373CBD">
      <w:pPr>
        <w:pStyle w:val="a3"/>
        <w:tabs>
          <w:tab w:val="clear" w:pos="4153"/>
          <w:tab w:val="clear" w:pos="8306"/>
          <w:tab w:val="left" w:pos="6237"/>
        </w:tabs>
        <w:ind w:left="360"/>
        <w:jc w:val="center"/>
        <w:outlineLvl w:val="0"/>
        <w:rPr>
          <w:b/>
          <w:sz w:val="22"/>
        </w:rPr>
      </w:pPr>
    </w:p>
    <w:p w:rsidR="00D91046" w:rsidRDefault="00D91046" w:rsidP="00373CBD">
      <w:pPr>
        <w:pStyle w:val="a3"/>
        <w:tabs>
          <w:tab w:val="clear" w:pos="4153"/>
          <w:tab w:val="clear" w:pos="8306"/>
          <w:tab w:val="left" w:pos="6237"/>
        </w:tabs>
        <w:ind w:left="360"/>
        <w:jc w:val="center"/>
        <w:outlineLvl w:val="0"/>
        <w:rPr>
          <w:b/>
          <w:sz w:val="22"/>
        </w:rPr>
      </w:pPr>
    </w:p>
    <w:p w:rsidR="00033B97" w:rsidRDefault="00033B97" w:rsidP="00373CBD">
      <w:pPr>
        <w:pStyle w:val="a3"/>
        <w:tabs>
          <w:tab w:val="clear" w:pos="4153"/>
          <w:tab w:val="clear" w:pos="8306"/>
          <w:tab w:val="left" w:pos="6237"/>
        </w:tabs>
        <w:ind w:left="360"/>
        <w:jc w:val="center"/>
        <w:outlineLvl w:val="0"/>
        <w:rPr>
          <w:b/>
          <w:sz w:val="22"/>
        </w:rPr>
      </w:pPr>
    </w:p>
    <w:p w:rsidR="00033B97" w:rsidRDefault="00033B97" w:rsidP="00373CBD">
      <w:pPr>
        <w:pStyle w:val="a3"/>
        <w:tabs>
          <w:tab w:val="clear" w:pos="4153"/>
          <w:tab w:val="clear" w:pos="8306"/>
          <w:tab w:val="left" w:pos="6237"/>
        </w:tabs>
        <w:ind w:left="360"/>
        <w:jc w:val="center"/>
        <w:outlineLvl w:val="0"/>
        <w:rPr>
          <w:b/>
          <w:sz w:val="22"/>
        </w:rPr>
      </w:pPr>
    </w:p>
    <w:p w:rsidR="00033B97" w:rsidRDefault="00033B97" w:rsidP="00373CBD">
      <w:pPr>
        <w:pStyle w:val="a3"/>
        <w:tabs>
          <w:tab w:val="clear" w:pos="4153"/>
          <w:tab w:val="clear" w:pos="8306"/>
          <w:tab w:val="left" w:pos="6237"/>
        </w:tabs>
        <w:ind w:left="360"/>
        <w:jc w:val="center"/>
        <w:outlineLvl w:val="0"/>
        <w:rPr>
          <w:b/>
          <w:sz w:val="22"/>
        </w:rPr>
      </w:pPr>
    </w:p>
    <w:p w:rsidR="00033B97" w:rsidRDefault="00033B97" w:rsidP="00373CBD">
      <w:pPr>
        <w:pStyle w:val="a3"/>
        <w:tabs>
          <w:tab w:val="clear" w:pos="4153"/>
          <w:tab w:val="clear" w:pos="8306"/>
          <w:tab w:val="left" w:pos="6237"/>
        </w:tabs>
        <w:ind w:left="360"/>
        <w:jc w:val="center"/>
        <w:outlineLvl w:val="0"/>
        <w:rPr>
          <w:b/>
          <w:sz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980"/>
        <w:gridCol w:w="2015"/>
        <w:gridCol w:w="5214"/>
      </w:tblGrid>
      <w:tr w:rsidR="00B430CC" w:rsidRPr="0015227D" w:rsidTr="005E69E6">
        <w:tc>
          <w:tcPr>
            <w:tcW w:w="4995" w:type="dxa"/>
            <w:gridSpan w:val="2"/>
            <w:tcBorders>
              <w:top w:val="nil"/>
              <w:left w:val="nil"/>
              <w:bottom w:val="dotted" w:sz="4" w:space="0" w:color="auto"/>
              <w:right w:val="nil"/>
            </w:tcBorders>
            <w:shd w:val="clear" w:color="auto" w:fill="auto"/>
          </w:tcPr>
          <w:p w:rsidR="00B430CC" w:rsidRPr="0015227D" w:rsidRDefault="00B430CC" w:rsidP="007D01B0">
            <w:pPr>
              <w:rPr>
                <w:sz w:val="22"/>
                <w:szCs w:val="22"/>
              </w:rPr>
            </w:pPr>
          </w:p>
        </w:tc>
        <w:tc>
          <w:tcPr>
            <w:tcW w:w="5211" w:type="dxa"/>
            <w:tcBorders>
              <w:top w:val="nil"/>
              <w:left w:val="nil"/>
              <w:bottom w:val="dotted" w:sz="4" w:space="0" w:color="auto"/>
              <w:right w:val="nil"/>
            </w:tcBorders>
            <w:shd w:val="clear" w:color="auto" w:fill="auto"/>
          </w:tcPr>
          <w:p w:rsidR="00B430CC" w:rsidRPr="0015227D" w:rsidRDefault="00C158D3" w:rsidP="00033B97">
            <w:pPr>
              <w:spacing w:line="360" w:lineRule="auto"/>
              <w:jc w:val="right"/>
              <w:rPr>
                <w:b/>
                <w:sz w:val="22"/>
                <w:szCs w:val="22"/>
              </w:rPr>
            </w:pPr>
            <w:r>
              <w:rPr>
                <w:b/>
                <w:sz w:val="22"/>
                <w:szCs w:val="22"/>
              </w:rPr>
              <w:t>Приложение №1 к Д</w:t>
            </w:r>
            <w:r w:rsidR="00B430CC" w:rsidRPr="0015227D">
              <w:rPr>
                <w:b/>
                <w:sz w:val="22"/>
                <w:szCs w:val="22"/>
              </w:rPr>
              <w:t xml:space="preserve">оговору </w:t>
            </w:r>
          </w:p>
          <w:p w:rsidR="00B430CC" w:rsidRDefault="00A45DD7" w:rsidP="007D01B0">
            <w:pPr>
              <w:jc w:val="right"/>
              <w:rPr>
                <w:b/>
                <w:sz w:val="22"/>
                <w:szCs w:val="22"/>
              </w:rPr>
            </w:pPr>
            <w:r>
              <w:rPr>
                <w:b/>
                <w:sz w:val="22"/>
                <w:szCs w:val="22"/>
              </w:rPr>
              <w:t xml:space="preserve">  № </w:t>
            </w:r>
            <w:r w:rsidR="00033B97">
              <w:rPr>
                <w:b/>
                <w:sz w:val="22"/>
                <w:szCs w:val="22"/>
              </w:rPr>
              <w:t xml:space="preserve">    </w:t>
            </w:r>
            <w:r w:rsidR="00033B97" w:rsidRPr="00033B97">
              <w:rPr>
                <w:b/>
                <w:sz w:val="22"/>
                <w:szCs w:val="22"/>
              </w:rPr>
              <w:t>/</w:t>
            </w:r>
            <w:r w:rsidR="00033B97">
              <w:rPr>
                <w:b/>
                <w:sz w:val="22"/>
                <w:szCs w:val="22"/>
              </w:rPr>
              <w:t xml:space="preserve">    </w:t>
            </w:r>
            <w:r w:rsidR="00B430CC" w:rsidRPr="0015227D">
              <w:rPr>
                <w:b/>
                <w:sz w:val="22"/>
                <w:szCs w:val="22"/>
              </w:rPr>
              <w:t xml:space="preserve"> от</w:t>
            </w:r>
            <w:r w:rsidR="00033B97">
              <w:rPr>
                <w:b/>
                <w:sz w:val="22"/>
                <w:szCs w:val="22"/>
              </w:rPr>
              <w:t xml:space="preserve">  сентября 2016 года</w:t>
            </w:r>
          </w:p>
          <w:p w:rsidR="00033B97" w:rsidRDefault="00033B97" w:rsidP="007D01B0">
            <w:pPr>
              <w:jc w:val="right"/>
              <w:rPr>
                <w:b/>
                <w:sz w:val="22"/>
                <w:szCs w:val="22"/>
              </w:rPr>
            </w:pPr>
          </w:p>
          <w:p w:rsidR="00033B97" w:rsidRDefault="00033B97" w:rsidP="007D01B0">
            <w:pPr>
              <w:jc w:val="right"/>
              <w:rPr>
                <w:b/>
                <w:sz w:val="22"/>
                <w:szCs w:val="22"/>
              </w:rPr>
            </w:pPr>
          </w:p>
          <w:p w:rsidR="00033B97" w:rsidRDefault="00033B97" w:rsidP="007D01B0">
            <w:pPr>
              <w:jc w:val="right"/>
              <w:rPr>
                <w:b/>
                <w:sz w:val="22"/>
                <w:szCs w:val="22"/>
              </w:rPr>
            </w:pPr>
          </w:p>
          <w:p w:rsidR="00033B97" w:rsidRPr="0015227D" w:rsidRDefault="00033B97" w:rsidP="007D01B0">
            <w:pPr>
              <w:jc w:val="right"/>
              <w:rPr>
                <w:b/>
                <w:sz w:val="22"/>
                <w:szCs w:val="22"/>
              </w:rPr>
            </w:pPr>
          </w:p>
        </w:tc>
      </w:tr>
      <w:tr w:rsidR="00B430CC" w:rsidRPr="0015227D" w:rsidTr="005E69E6">
        <w:tc>
          <w:tcPr>
            <w:tcW w:w="10206" w:type="dxa"/>
            <w:gridSpan w:val="3"/>
            <w:tcBorders>
              <w:top w:val="dotted" w:sz="4" w:space="0" w:color="auto"/>
              <w:bottom w:val="dotted" w:sz="4" w:space="0" w:color="auto"/>
            </w:tcBorders>
            <w:shd w:val="clear" w:color="auto" w:fill="auto"/>
          </w:tcPr>
          <w:p w:rsidR="00B430CC" w:rsidRPr="0015227D" w:rsidRDefault="00B430CC" w:rsidP="007D01B0">
            <w:pPr>
              <w:jc w:val="center"/>
              <w:rPr>
                <w:b/>
                <w:sz w:val="22"/>
                <w:szCs w:val="22"/>
              </w:rPr>
            </w:pPr>
            <w:r w:rsidRPr="0015227D">
              <w:rPr>
                <w:b/>
                <w:sz w:val="22"/>
                <w:szCs w:val="22"/>
              </w:rPr>
              <w:t>СПЕЦИФИКАЦИЯ</w:t>
            </w:r>
          </w:p>
          <w:p w:rsidR="00B430CC" w:rsidRPr="0015227D" w:rsidRDefault="00B430CC" w:rsidP="007D01B0">
            <w:pPr>
              <w:jc w:val="center"/>
              <w:rPr>
                <w:sz w:val="22"/>
                <w:szCs w:val="22"/>
              </w:rPr>
            </w:pPr>
          </w:p>
        </w:tc>
      </w:tr>
      <w:tr w:rsidR="00B430CC" w:rsidRPr="0015227D" w:rsidTr="005E69E6">
        <w:tc>
          <w:tcPr>
            <w:tcW w:w="2980" w:type="dxa"/>
            <w:tcBorders>
              <w:top w:val="dotted" w:sz="4" w:space="0" w:color="auto"/>
              <w:right w:val="dotted" w:sz="4" w:space="0" w:color="auto"/>
            </w:tcBorders>
            <w:shd w:val="clear" w:color="auto" w:fill="auto"/>
          </w:tcPr>
          <w:p w:rsidR="00B430CC" w:rsidRPr="0015227D" w:rsidRDefault="00B430CC" w:rsidP="0086570C">
            <w:pPr>
              <w:ind w:firstLine="0"/>
              <w:rPr>
                <w:b/>
                <w:sz w:val="22"/>
                <w:szCs w:val="22"/>
              </w:rPr>
            </w:pPr>
            <w:r w:rsidRPr="0015227D">
              <w:rPr>
                <w:b/>
                <w:sz w:val="22"/>
                <w:szCs w:val="22"/>
              </w:rPr>
              <w:t>Поставщик</w:t>
            </w:r>
          </w:p>
        </w:tc>
        <w:tc>
          <w:tcPr>
            <w:tcW w:w="7226" w:type="dxa"/>
            <w:gridSpan w:val="2"/>
            <w:tcBorders>
              <w:top w:val="dotted" w:sz="4" w:space="0" w:color="auto"/>
              <w:left w:val="dotted" w:sz="4" w:space="0" w:color="auto"/>
            </w:tcBorders>
            <w:shd w:val="clear" w:color="auto" w:fill="auto"/>
          </w:tcPr>
          <w:p w:rsidR="00B430CC" w:rsidRPr="0086570C" w:rsidRDefault="00D91046" w:rsidP="0086570C">
            <w:pPr>
              <w:ind w:firstLine="0"/>
              <w:rPr>
                <w:sz w:val="22"/>
                <w:szCs w:val="22"/>
              </w:rPr>
            </w:pPr>
            <w:r>
              <w:rPr>
                <w:sz w:val="22"/>
                <w:szCs w:val="22"/>
              </w:rPr>
              <w:t>______________________________________</w:t>
            </w:r>
          </w:p>
        </w:tc>
      </w:tr>
      <w:tr w:rsidR="00B430CC" w:rsidRPr="0015227D" w:rsidTr="005E69E6">
        <w:tc>
          <w:tcPr>
            <w:tcW w:w="2980" w:type="dxa"/>
            <w:shd w:val="clear" w:color="auto" w:fill="auto"/>
          </w:tcPr>
          <w:p w:rsidR="00B430CC" w:rsidRPr="0015227D" w:rsidRDefault="00B430CC" w:rsidP="0086570C">
            <w:pPr>
              <w:ind w:firstLine="0"/>
              <w:rPr>
                <w:b/>
                <w:sz w:val="22"/>
                <w:szCs w:val="22"/>
              </w:rPr>
            </w:pPr>
            <w:r w:rsidRPr="0015227D">
              <w:rPr>
                <w:b/>
                <w:sz w:val="22"/>
                <w:szCs w:val="22"/>
              </w:rPr>
              <w:t>Покупатель</w:t>
            </w:r>
          </w:p>
        </w:tc>
        <w:tc>
          <w:tcPr>
            <w:tcW w:w="7226" w:type="dxa"/>
            <w:gridSpan w:val="2"/>
            <w:shd w:val="clear" w:color="auto" w:fill="auto"/>
          </w:tcPr>
          <w:p w:rsidR="00B430CC" w:rsidRPr="0086570C" w:rsidRDefault="00030F58" w:rsidP="00F84E00">
            <w:pPr>
              <w:ind w:firstLine="0"/>
              <w:rPr>
                <w:sz w:val="22"/>
                <w:szCs w:val="22"/>
              </w:rPr>
            </w:pPr>
            <w:r w:rsidRPr="00030F58">
              <w:rPr>
                <w:sz w:val="22"/>
                <w:szCs w:val="22"/>
              </w:rPr>
              <w:t>АО</w:t>
            </w:r>
            <w:r w:rsidR="00F84E00">
              <w:rPr>
                <w:sz w:val="22"/>
                <w:szCs w:val="22"/>
              </w:rPr>
              <w:t xml:space="preserve"> «</w:t>
            </w:r>
            <w:r w:rsidRPr="00030F58">
              <w:rPr>
                <w:sz w:val="22"/>
                <w:szCs w:val="22"/>
              </w:rPr>
              <w:t>НПК</w:t>
            </w:r>
            <w:r w:rsidR="00F84E00">
              <w:rPr>
                <w:sz w:val="22"/>
                <w:szCs w:val="22"/>
              </w:rPr>
              <w:t xml:space="preserve"> «</w:t>
            </w:r>
            <w:r w:rsidRPr="00030F58">
              <w:rPr>
                <w:sz w:val="22"/>
                <w:szCs w:val="22"/>
              </w:rPr>
              <w:t>Дедал</w:t>
            </w:r>
            <w:r w:rsidR="00F84E00">
              <w:rPr>
                <w:sz w:val="22"/>
                <w:szCs w:val="22"/>
              </w:rPr>
              <w:t>»</w:t>
            </w:r>
          </w:p>
        </w:tc>
      </w:tr>
      <w:tr w:rsidR="00B430CC" w:rsidRPr="0015227D" w:rsidTr="005E69E6">
        <w:tc>
          <w:tcPr>
            <w:tcW w:w="10206" w:type="dxa"/>
            <w:gridSpan w:val="3"/>
            <w:shd w:val="clear" w:color="auto" w:fill="auto"/>
          </w:tcPr>
          <w:p w:rsidR="00B430CC" w:rsidRPr="0015227D" w:rsidRDefault="00B430CC" w:rsidP="007D01B0">
            <w:pPr>
              <w:rPr>
                <w:sz w:val="22"/>
                <w:szCs w:val="22"/>
              </w:rPr>
            </w:pPr>
          </w:p>
          <w:tbl>
            <w:tblPr>
              <w:tblW w:w="9821" w:type="dxa"/>
              <w:tblLayout w:type="fixed"/>
              <w:tblLook w:val="04A0"/>
            </w:tblPr>
            <w:tblGrid>
              <w:gridCol w:w="366"/>
              <w:gridCol w:w="2251"/>
              <w:gridCol w:w="916"/>
              <w:gridCol w:w="864"/>
              <w:gridCol w:w="690"/>
              <w:gridCol w:w="1039"/>
              <w:gridCol w:w="1171"/>
              <w:gridCol w:w="1223"/>
              <w:gridCol w:w="1301"/>
            </w:tblGrid>
            <w:tr w:rsidR="00E71607" w:rsidRPr="00E71607" w:rsidTr="0019324C">
              <w:trPr>
                <w:trHeight w:val="585"/>
              </w:trPr>
              <w:tc>
                <w:tcPr>
                  <w:tcW w:w="3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b/>
                      <w:bCs/>
                      <w:sz w:val="18"/>
                      <w:szCs w:val="18"/>
                    </w:rPr>
                  </w:pPr>
                  <w:r w:rsidRPr="00E71607">
                    <w:rPr>
                      <w:b/>
                      <w:bCs/>
                      <w:sz w:val="18"/>
                      <w:szCs w:val="18"/>
                    </w:rPr>
                    <w:t>№</w:t>
                  </w:r>
                </w:p>
              </w:tc>
              <w:tc>
                <w:tcPr>
                  <w:tcW w:w="4721" w:type="dxa"/>
                  <w:gridSpan w:val="4"/>
                  <w:tcBorders>
                    <w:top w:val="single" w:sz="4" w:space="0" w:color="auto"/>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b/>
                      <w:bCs/>
                      <w:sz w:val="18"/>
                      <w:szCs w:val="18"/>
                    </w:rPr>
                  </w:pPr>
                  <w:r w:rsidRPr="00E71607">
                    <w:rPr>
                      <w:b/>
                      <w:bCs/>
                      <w:sz w:val="18"/>
                      <w:szCs w:val="18"/>
                    </w:rPr>
                    <w:t>Наименование</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b/>
                      <w:bCs/>
                      <w:sz w:val="18"/>
                      <w:szCs w:val="18"/>
                    </w:rPr>
                  </w:pPr>
                  <w:r w:rsidRPr="00E71607">
                    <w:rPr>
                      <w:b/>
                      <w:bCs/>
                      <w:sz w:val="18"/>
                      <w:szCs w:val="18"/>
                    </w:rPr>
                    <w:t>Кол-во</w:t>
                  </w:r>
                </w:p>
              </w:tc>
              <w:tc>
                <w:tcPr>
                  <w:tcW w:w="1171" w:type="dxa"/>
                  <w:tcBorders>
                    <w:top w:val="single" w:sz="4" w:space="0" w:color="auto"/>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b/>
                      <w:bCs/>
                      <w:sz w:val="18"/>
                      <w:szCs w:val="18"/>
                    </w:rPr>
                  </w:pPr>
                  <w:r w:rsidRPr="00E71607">
                    <w:rPr>
                      <w:b/>
                      <w:bCs/>
                      <w:sz w:val="18"/>
                      <w:szCs w:val="18"/>
                    </w:rPr>
                    <w:t>Ед. изм.</w:t>
                  </w:r>
                </w:p>
              </w:tc>
              <w:tc>
                <w:tcPr>
                  <w:tcW w:w="1223" w:type="dxa"/>
                  <w:tcBorders>
                    <w:top w:val="single" w:sz="4" w:space="0" w:color="auto"/>
                    <w:left w:val="nil"/>
                    <w:bottom w:val="single" w:sz="4" w:space="0" w:color="auto"/>
                    <w:right w:val="nil"/>
                  </w:tcBorders>
                  <w:shd w:val="clear" w:color="auto" w:fill="auto"/>
                  <w:noWrap/>
                  <w:vAlign w:val="center"/>
                  <w:hideMark/>
                </w:tcPr>
                <w:p w:rsidR="00E71607" w:rsidRPr="00E71607" w:rsidRDefault="00E71607" w:rsidP="00E71607">
                  <w:pPr>
                    <w:ind w:firstLine="0"/>
                    <w:jc w:val="center"/>
                    <w:rPr>
                      <w:b/>
                      <w:bCs/>
                      <w:sz w:val="18"/>
                      <w:szCs w:val="18"/>
                    </w:rPr>
                  </w:pPr>
                  <w:r w:rsidRPr="00E71607">
                    <w:rPr>
                      <w:b/>
                      <w:bCs/>
                      <w:sz w:val="18"/>
                      <w:szCs w:val="18"/>
                    </w:rPr>
                    <w:t>Цена</w:t>
                  </w:r>
                </w:p>
              </w:tc>
              <w:tc>
                <w:tcPr>
                  <w:tcW w:w="13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b/>
                      <w:bCs/>
                      <w:sz w:val="18"/>
                      <w:szCs w:val="18"/>
                    </w:rPr>
                  </w:pPr>
                  <w:r w:rsidRPr="00E71607">
                    <w:rPr>
                      <w:b/>
                      <w:bCs/>
                      <w:sz w:val="18"/>
                      <w:szCs w:val="18"/>
                    </w:rPr>
                    <w:t>Сумма</w:t>
                  </w:r>
                </w:p>
              </w:tc>
            </w:tr>
            <w:tr w:rsidR="00E71607" w:rsidRPr="00E71607" w:rsidTr="00E71607">
              <w:trPr>
                <w:trHeight w:val="237"/>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right"/>
                    <w:rPr>
                      <w:sz w:val="18"/>
                      <w:szCs w:val="18"/>
                    </w:rPr>
                  </w:pPr>
                  <w:r w:rsidRPr="00E71607">
                    <w:rPr>
                      <w:sz w:val="18"/>
                      <w:szCs w:val="18"/>
                    </w:rPr>
                    <w:t>1</w:t>
                  </w:r>
                </w:p>
              </w:tc>
              <w:tc>
                <w:tcPr>
                  <w:tcW w:w="4721" w:type="dxa"/>
                  <w:gridSpan w:val="4"/>
                  <w:tcBorders>
                    <w:top w:val="single" w:sz="4" w:space="0" w:color="auto"/>
                    <w:left w:val="nil"/>
                    <w:bottom w:val="single" w:sz="4" w:space="0" w:color="auto"/>
                    <w:right w:val="single" w:sz="4" w:space="0" w:color="auto"/>
                  </w:tcBorders>
                  <w:shd w:val="clear" w:color="auto" w:fill="auto"/>
                  <w:vAlign w:val="center"/>
                  <w:hideMark/>
                </w:tcPr>
                <w:p w:rsidR="00E71607" w:rsidRPr="00E71607" w:rsidRDefault="00E71607" w:rsidP="00E71607">
                  <w:pPr>
                    <w:ind w:firstLine="0"/>
                    <w:jc w:val="left"/>
                    <w:rPr>
                      <w:sz w:val="18"/>
                      <w:szCs w:val="18"/>
                    </w:rPr>
                  </w:pPr>
                  <w:r w:rsidRPr="00E71607">
                    <w:rPr>
                      <w:sz w:val="18"/>
                      <w:szCs w:val="18"/>
                    </w:rPr>
                    <w:t>Панель 3Д 2,23х3,1 RAL 7040</w:t>
                  </w:r>
                </w:p>
              </w:tc>
              <w:tc>
                <w:tcPr>
                  <w:tcW w:w="1039"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1 194</w:t>
                  </w:r>
                </w:p>
              </w:tc>
              <w:tc>
                <w:tcPr>
                  <w:tcW w:w="1171"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шт</w:t>
                  </w:r>
                </w:p>
              </w:tc>
              <w:tc>
                <w:tcPr>
                  <w:tcW w:w="1223" w:type="dxa"/>
                  <w:tcBorders>
                    <w:top w:val="nil"/>
                    <w:left w:val="nil"/>
                    <w:bottom w:val="single" w:sz="4" w:space="0" w:color="auto"/>
                    <w:right w:val="nil"/>
                  </w:tcBorders>
                  <w:shd w:val="clear" w:color="auto" w:fill="auto"/>
                  <w:noWrap/>
                  <w:vAlign w:val="center"/>
                  <w:hideMark/>
                </w:tcPr>
                <w:p w:rsidR="00E71607" w:rsidRPr="00E71607" w:rsidRDefault="00E71607" w:rsidP="00E71607">
                  <w:pPr>
                    <w:ind w:firstLine="0"/>
                    <w:jc w:val="center"/>
                    <w:rPr>
                      <w:sz w:val="18"/>
                      <w:szCs w:val="18"/>
                    </w:rPr>
                  </w:pPr>
                </w:p>
              </w:tc>
              <w:tc>
                <w:tcPr>
                  <w:tcW w:w="1301" w:type="dxa"/>
                  <w:tcBorders>
                    <w:top w:val="nil"/>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p>
              </w:tc>
            </w:tr>
            <w:tr w:rsidR="00E71607" w:rsidRPr="00E71607" w:rsidTr="00E71607">
              <w:trPr>
                <w:trHeight w:val="237"/>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right"/>
                    <w:rPr>
                      <w:sz w:val="18"/>
                      <w:szCs w:val="18"/>
                    </w:rPr>
                  </w:pPr>
                  <w:r w:rsidRPr="00E71607">
                    <w:rPr>
                      <w:sz w:val="18"/>
                      <w:szCs w:val="18"/>
                    </w:rPr>
                    <w:t>2</w:t>
                  </w:r>
                </w:p>
              </w:tc>
              <w:tc>
                <w:tcPr>
                  <w:tcW w:w="4721" w:type="dxa"/>
                  <w:gridSpan w:val="4"/>
                  <w:tcBorders>
                    <w:top w:val="single" w:sz="4" w:space="0" w:color="auto"/>
                    <w:left w:val="nil"/>
                    <w:bottom w:val="single" w:sz="4" w:space="0" w:color="auto"/>
                    <w:right w:val="single" w:sz="4" w:space="0" w:color="auto"/>
                  </w:tcBorders>
                  <w:shd w:val="clear" w:color="auto" w:fill="auto"/>
                  <w:vAlign w:val="center"/>
                  <w:hideMark/>
                </w:tcPr>
                <w:p w:rsidR="00E71607" w:rsidRPr="00E71607" w:rsidRDefault="00E71607" w:rsidP="00E71607">
                  <w:pPr>
                    <w:ind w:firstLine="0"/>
                    <w:jc w:val="left"/>
                    <w:rPr>
                      <w:sz w:val="18"/>
                      <w:szCs w:val="18"/>
                    </w:rPr>
                  </w:pPr>
                  <w:r w:rsidRPr="00E71607">
                    <w:rPr>
                      <w:sz w:val="18"/>
                      <w:szCs w:val="18"/>
                    </w:rPr>
                    <w:t>Столб 60х60x3,0мм 3000мм, ( 6 отверстий  2,23) Ral 7040</w:t>
                  </w:r>
                </w:p>
              </w:tc>
              <w:tc>
                <w:tcPr>
                  <w:tcW w:w="1039"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1 195</w:t>
                  </w:r>
                </w:p>
              </w:tc>
              <w:tc>
                <w:tcPr>
                  <w:tcW w:w="1171"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шт</w:t>
                  </w:r>
                </w:p>
              </w:tc>
              <w:tc>
                <w:tcPr>
                  <w:tcW w:w="1223" w:type="dxa"/>
                  <w:tcBorders>
                    <w:top w:val="nil"/>
                    <w:left w:val="nil"/>
                    <w:bottom w:val="single" w:sz="4" w:space="0" w:color="auto"/>
                    <w:right w:val="nil"/>
                  </w:tcBorders>
                  <w:shd w:val="clear" w:color="auto" w:fill="auto"/>
                  <w:noWrap/>
                  <w:vAlign w:val="center"/>
                  <w:hideMark/>
                </w:tcPr>
                <w:p w:rsidR="00E71607" w:rsidRPr="00E71607" w:rsidRDefault="00E71607" w:rsidP="00E71607">
                  <w:pPr>
                    <w:ind w:firstLine="0"/>
                    <w:jc w:val="center"/>
                    <w:rPr>
                      <w:sz w:val="18"/>
                      <w:szCs w:val="18"/>
                    </w:rPr>
                  </w:pPr>
                </w:p>
              </w:tc>
              <w:tc>
                <w:tcPr>
                  <w:tcW w:w="1301" w:type="dxa"/>
                  <w:tcBorders>
                    <w:top w:val="nil"/>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p>
              </w:tc>
            </w:tr>
            <w:tr w:rsidR="00E71607" w:rsidRPr="00E71607" w:rsidTr="00E71607">
              <w:trPr>
                <w:trHeight w:val="405"/>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right"/>
                    <w:rPr>
                      <w:sz w:val="18"/>
                      <w:szCs w:val="18"/>
                    </w:rPr>
                  </w:pPr>
                  <w:r w:rsidRPr="00E71607">
                    <w:rPr>
                      <w:sz w:val="18"/>
                      <w:szCs w:val="18"/>
                    </w:rPr>
                    <w:t>3</w:t>
                  </w:r>
                </w:p>
              </w:tc>
              <w:tc>
                <w:tcPr>
                  <w:tcW w:w="4721" w:type="dxa"/>
                  <w:gridSpan w:val="4"/>
                  <w:tcBorders>
                    <w:top w:val="single" w:sz="4" w:space="0" w:color="auto"/>
                    <w:left w:val="nil"/>
                    <w:bottom w:val="single" w:sz="4" w:space="0" w:color="auto"/>
                    <w:right w:val="single" w:sz="4" w:space="0" w:color="auto"/>
                  </w:tcBorders>
                  <w:shd w:val="clear" w:color="auto" w:fill="auto"/>
                  <w:vAlign w:val="center"/>
                  <w:hideMark/>
                </w:tcPr>
                <w:p w:rsidR="00E71607" w:rsidRPr="00E71607" w:rsidRDefault="00E71607" w:rsidP="00E71607">
                  <w:pPr>
                    <w:ind w:firstLine="0"/>
                    <w:jc w:val="left"/>
                    <w:rPr>
                      <w:sz w:val="18"/>
                      <w:szCs w:val="18"/>
                    </w:rPr>
                  </w:pPr>
                  <w:r w:rsidRPr="00E71607">
                    <w:rPr>
                      <w:sz w:val="18"/>
                      <w:szCs w:val="18"/>
                    </w:rPr>
                    <w:t>Крепление (скоба и болт М6х85 гайка антивандальная)  Ral 7040</w:t>
                  </w:r>
                </w:p>
              </w:tc>
              <w:tc>
                <w:tcPr>
                  <w:tcW w:w="1039"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4 800</w:t>
                  </w:r>
                </w:p>
              </w:tc>
              <w:tc>
                <w:tcPr>
                  <w:tcW w:w="1171"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шт</w:t>
                  </w:r>
                </w:p>
              </w:tc>
              <w:tc>
                <w:tcPr>
                  <w:tcW w:w="1223" w:type="dxa"/>
                  <w:tcBorders>
                    <w:top w:val="nil"/>
                    <w:left w:val="nil"/>
                    <w:bottom w:val="single" w:sz="4" w:space="0" w:color="auto"/>
                    <w:right w:val="nil"/>
                  </w:tcBorders>
                  <w:shd w:val="clear" w:color="auto" w:fill="auto"/>
                  <w:noWrap/>
                  <w:vAlign w:val="center"/>
                  <w:hideMark/>
                </w:tcPr>
                <w:p w:rsidR="00E71607" w:rsidRPr="00E71607" w:rsidRDefault="00E71607" w:rsidP="00E71607">
                  <w:pPr>
                    <w:ind w:firstLine="0"/>
                    <w:jc w:val="center"/>
                    <w:rPr>
                      <w:sz w:val="18"/>
                      <w:szCs w:val="18"/>
                    </w:rPr>
                  </w:pPr>
                </w:p>
              </w:tc>
              <w:tc>
                <w:tcPr>
                  <w:tcW w:w="1301" w:type="dxa"/>
                  <w:tcBorders>
                    <w:top w:val="nil"/>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p>
              </w:tc>
            </w:tr>
            <w:tr w:rsidR="00E71607" w:rsidRPr="00E71607" w:rsidTr="00E71607">
              <w:trPr>
                <w:trHeight w:val="27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right"/>
                    <w:rPr>
                      <w:sz w:val="18"/>
                      <w:szCs w:val="18"/>
                    </w:rPr>
                  </w:pPr>
                  <w:r w:rsidRPr="00E71607">
                    <w:rPr>
                      <w:sz w:val="18"/>
                      <w:szCs w:val="18"/>
                    </w:rPr>
                    <w:t>4</w:t>
                  </w:r>
                </w:p>
              </w:tc>
              <w:tc>
                <w:tcPr>
                  <w:tcW w:w="4721" w:type="dxa"/>
                  <w:gridSpan w:val="4"/>
                  <w:tcBorders>
                    <w:top w:val="single" w:sz="4" w:space="0" w:color="auto"/>
                    <w:left w:val="nil"/>
                    <w:bottom w:val="single" w:sz="4" w:space="0" w:color="auto"/>
                    <w:right w:val="single" w:sz="4" w:space="0" w:color="auto"/>
                  </w:tcBorders>
                  <w:shd w:val="clear" w:color="auto" w:fill="auto"/>
                  <w:vAlign w:val="center"/>
                  <w:hideMark/>
                </w:tcPr>
                <w:p w:rsidR="00E71607" w:rsidRPr="00E71607" w:rsidRDefault="00E71607" w:rsidP="00E71607">
                  <w:pPr>
                    <w:ind w:firstLine="0"/>
                    <w:jc w:val="left"/>
                    <w:rPr>
                      <w:sz w:val="18"/>
                      <w:szCs w:val="18"/>
                    </w:rPr>
                  </w:pPr>
                  <w:r w:rsidRPr="00E71607">
                    <w:rPr>
                      <w:sz w:val="18"/>
                      <w:szCs w:val="18"/>
                    </w:rPr>
                    <w:t xml:space="preserve">Болт М6х85, шайба, гайка антивандальная </w:t>
                  </w:r>
                </w:p>
              </w:tc>
              <w:tc>
                <w:tcPr>
                  <w:tcW w:w="1039"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2 390</w:t>
                  </w:r>
                </w:p>
              </w:tc>
              <w:tc>
                <w:tcPr>
                  <w:tcW w:w="1171"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шт</w:t>
                  </w:r>
                </w:p>
              </w:tc>
              <w:tc>
                <w:tcPr>
                  <w:tcW w:w="1223" w:type="dxa"/>
                  <w:tcBorders>
                    <w:top w:val="nil"/>
                    <w:left w:val="nil"/>
                    <w:bottom w:val="single" w:sz="4" w:space="0" w:color="auto"/>
                    <w:right w:val="nil"/>
                  </w:tcBorders>
                  <w:shd w:val="clear" w:color="auto" w:fill="auto"/>
                  <w:noWrap/>
                  <w:vAlign w:val="center"/>
                  <w:hideMark/>
                </w:tcPr>
                <w:p w:rsidR="00E71607" w:rsidRPr="00E71607" w:rsidRDefault="00E71607" w:rsidP="00E71607">
                  <w:pPr>
                    <w:ind w:firstLine="0"/>
                    <w:jc w:val="center"/>
                    <w:rPr>
                      <w:sz w:val="18"/>
                      <w:szCs w:val="18"/>
                    </w:rPr>
                  </w:pPr>
                </w:p>
              </w:tc>
              <w:tc>
                <w:tcPr>
                  <w:tcW w:w="1301" w:type="dxa"/>
                  <w:tcBorders>
                    <w:top w:val="nil"/>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p>
              </w:tc>
            </w:tr>
            <w:tr w:rsidR="00E71607" w:rsidRPr="00E71607" w:rsidTr="00E71607">
              <w:trPr>
                <w:trHeight w:val="30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right"/>
                    <w:rPr>
                      <w:sz w:val="18"/>
                      <w:szCs w:val="18"/>
                    </w:rPr>
                  </w:pPr>
                  <w:r w:rsidRPr="00E71607">
                    <w:rPr>
                      <w:sz w:val="18"/>
                      <w:szCs w:val="18"/>
                    </w:rPr>
                    <w:t>5</w:t>
                  </w:r>
                </w:p>
              </w:tc>
              <w:tc>
                <w:tcPr>
                  <w:tcW w:w="4721" w:type="dxa"/>
                  <w:gridSpan w:val="4"/>
                  <w:tcBorders>
                    <w:top w:val="single" w:sz="4" w:space="0" w:color="auto"/>
                    <w:left w:val="nil"/>
                    <w:bottom w:val="single" w:sz="4" w:space="0" w:color="auto"/>
                    <w:right w:val="single" w:sz="4" w:space="0" w:color="auto"/>
                  </w:tcBorders>
                  <w:shd w:val="clear" w:color="auto" w:fill="auto"/>
                  <w:vAlign w:val="center"/>
                  <w:hideMark/>
                </w:tcPr>
                <w:p w:rsidR="00E71607" w:rsidRPr="00E71607" w:rsidRDefault="00E71607" w:rsidP="00E71607">
                  <w:pPr>
                    <w:ind w:firstLine="0"/>
                    <w:jc w:val="left"/>
                    <w:rPr>
                      <w:sz w:val="18"/>
                      <w:szCs w:val="18"/>
                    </w:rPr>
                  </w:pPr>
                  <w:r w:rsidRPr="00E71607">
                    <w:rPr>
                      <w:sz w:val="18"/>
                      <w:szCs w:val="18"/>
                    </w:rPr>
                    <w:t>Наконечник универсальный RAL 7040</w:t>
                  </w:r>
                </w:p>
              </w:tc>
              <w:tc>
                <w:tcPr>
                  <w:tcW w:w="1039"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2 390</w:t>
                  </w:r>
                </w:p>
              </w:tc>
              <w:tc>
                <w:tcPr>
                  <w:tcW w:w="1171"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шт</w:t>
                  </w:r>
                </w:p>
              </w:tc>
              <w:tc>
                <w:tcPr>
                  <w:tcW w:w="1223" w:type="dxa"/>
                  <w:tcBorders>
                    <w:top w:val="nil"/>
                    <w:left w:val="nil"/>
                    <w:bottom w:val="single" w:sz="4" w:space="0" w:color="auto"/>
                    <w:right w:val="nil"/>
                  </w:tcBorders>
                  <w:shd w:val="clear" w:color="auto" w:fill="auto"/>
                  <w:noWrap/>
                  <w:vAlign w:val="center"/>
                  <w:hideMark/>
                </w:tcPr>
                <w:p w:rsidR="00E71607" w:rsidRPr="00E71607" w:rsidRDefault="00E71607" w:rsidP="00E71607">
                  <w:pPr>
                    <w:ind w:firstLine="0"/>
                    <w:jc w:val="center"/>
                    <w:rPr>
                      <w:sz w:val="18"/>
                      <w:szCs w:val="18"/>
                    </w:rPr>
                  </w:pPr>
                </w:p>
              </w:tc>
              <w:tc>
                <w:tcPr>
                  <w:tcW w:w="1301" w:type="dxa"/>
                  <w:tcBorders>
                    <w:top w:val="nil"/>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p>
              </w:tc>
            </w:tr>
            <w:tr w:rsidR="00E71607" w:rsidRPr="00E71607" w:rsidTr="00E71607">
              <w:trPr>
                <w:trHeight w:val="30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right"/>
                    <w:rPr>
                      <w:sz w:val="18"/>
                      <w:szCs w:val="18"/>
                    </w:rPr>
                  </w:pPr>
                  <w:r w:rsidRPr="00E71607">
                    <w:rPr>
                      <w:sz w:val="18"/>
                      <w:szCs w:val="18"/>
                    </w:rPr>
                    <w:t>6</w:t>
                  </w:r>
                </w:p>
              </w:tc>
              <w:tc>
                <w:tcPr>
                  <w:tcW w:w="4721" w:type="dxa"/>
                  <w:gridSpan w:val="4"/>
                  <w:tcBorders>
                    <w:top w:val="single" w:sz="4" w:space="0" w:color="auto"/>
                    <w:left w:val="nil"/>
                    <w:bottom w:val="single" w:sz="4" w:space="0" w:color="auto"/>
                    <w:right w:val="single" w:sz="4" w:space="0" w:color="auto"/>
                  </w:tcBorders>
                  <w:shd w:val="clear" w:color="auto" w:fill="auto"/>
                  <w:vAlign w:val="center"/>
                  <w:hideMark/>
                </w:tcPr>
                <w:p w:rsidR="00E71607" w:rsidRPr="00E71607" w:rsidRDefault="00E71607" w:rsidP="00E71607">
                  <w:pPr>
                    <w:ind w:firstLine="0"/>
                    <w:jc w:val="left"/>
                    <w:rPr>
                      <w:sz w:val="18"/>
                      <w:szCs w:val="18"/>
                    </w:rPr>
                  </w:pPr>
                  <w:r w:rsidRPr="00E71607">
                    <w:rPr>
                      <w:sz w:val="18"/>
                      <w:szCs w:val="18"/>
                    </w:rPr>
                    <w:t>Фиксатор проволоки в наконечнике</w:t>
                  </w:r>
                </w:p>
              </w:tc>
              <w:tc>
                <w:tcPr>
                  <w:tcW w:w="1039"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4 780</w:t>
                  </w:r>
                </w:p>
              </w:tc>
              <w:tc>
                <w:tcPr>
                  <w:tcW w:w="1171"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 </w:t>
                  </w:r>
                  <w:r w:rsidR="00B50ABF">
                    <w:rPr>
                      <w:sz w:val="18"/>
                      <w:szCs w:val="18"/>
                    </w:rPr>
                    <w:t>шт</w:t>
                  </w:r>
                </w:p>
              </w:tc>
              <w:tc>
                <w:tcPr>
                  <w:tcW w:w="1223" w:type="dxa"/>
                  <w:tcBorders>
                    <w:top w:val="nil"/>
                    <w:left w:val="nil"/>
                    <w:bottom w:val="single" w:sz="4" w:space="0" w:color="auto"/>
                    <w:right w:val="nil"/>
                  </w:tcBorders>
                  <w:shd w:val="clear" w:color="auto" w:fill="auto"/>
                  <w:noWrap/>
                  <w:vAlign w:val="center"/>
                  <w:hideMark/>
                </w:tcPr>
                <w:p w:rsidR="00E71607" w:rsidRPr="00E71607" w:rsidRDefault="00E71607" w:rsidP="00E71607">
                  <w:pPr>
                    <w:ind w:firstLine="0"/>
                    <w:jc w:val="center"/>
                    <w:rPr>
                      <w:sz w:val="18"/>
                      <w:szCs w:val="18"/>
                    </w:rPr>
                  </w:pPr>
                </w:p>
              </w:tc>
              <w:tc>
                <w:tcPr>
                  <w:tcW w:w="1301" w:type="dxa"/>
                  <w:tcBorders>
                    <w:top w:val="nil"/>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p>
              </w:tc>
            </w:tr>
            <w:tr w:rsidR="00E71607" w:rsidRPr="00E71607" w:rsidTr="00E71607">
              <w:trPr>
                <w:trHeight w:val="540"/>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right"/>
                    <w:rPr>
                      <w:sz w:val="18"/>
                      <w:szCs w:val="18"/>
                    </w:rPr>
                  </w:pPr>
                  <w:r w:rsidRPr="00E71607">
                    <w:rPr>
                      <w:sz w:val="18"/>
                      <w:szCs w:val="18"/>
                    </w:rPr>
                    <w:t>7</w:t>
                  </w:r>
                </w:p>
              </w:tc>
              <w:tc>
                <w:tcPr>
                  <w:tcW w:w="4721" w:type="dxa"/>
                  <w:gridSpan w:val="4"/>
                  <w:tcBorders>
                    <w:top w:val="single" w:sz="4" w:space="0" w:color="auto"/>
                    <w:left w:val="nil"/>
                    <w:bottom w:val="single" w:sz="4" w:space="0" w:color="auto"/>
                    <w:right w:val="single" w:sz="4" w:space="0" w:color="auto"/>
                  </w:tcBorders>
                  <w:shd w:val="clear" w:color="auto" w:fill="auto"/>
                  <w:vAlign w:val="center"/>
                  <w:hideMark/>
                </w:tcPr>
                <w:p w:rsidR="00E71607" w:rsidRPr="00E71607" w:rsidRDefault="00E71607" w:rsidP="0000565F">
                  <w:pPr>
                    <w:ind w:firstLine="0"/>
                    <w:jc w:val="left"/>
                    <w:rPr>
                      <w:sz w:val="18"/>
                      <w:szCs w:val="18"/>
                    </w:rPr>
                  </w:pPr>
                  <w:r w:rsidRPr="00E71607">
                    <w:rPr>
                      <w:sz w:val="18"/>
                      <w:szCs w:val="18"/>
                    </w:rPr>
                    <w:t xml:space="preserve">СББ из АКЛ D бухты </w:t>
                  </w:r>
                  <w:r w:rsidR="0000565F">
                    <w:rPr>
                      <w:sz w:val="18"/>
                      <w:szCs w:val="18"/>
                    </w:rPr>
                    <w:t>6</w:t>
                  </w:r>
                  <w:r w:rsidRPr="00E71607">
                    <w:rPr>
                      <w:sz w:val="18"/>
                      <w:szCs w:val="18"/>
                    </w:rPr>
                    <w:t>00мм, витков в п.м. 6,2, 5клепок в одном витке ГОСТ 3282-74(10м)</w:t>
                  </w:r>
                </w:p>
              </w:tc>
              <w:tc>
                <w:tcPr>
                  <w:tcW w:w="1039"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370</w:t>
                  </w:r>
                </w:p>
              </w:tc>
              <w:tc>
                <w:tcPr>
                  <w:tcW w:w="1171"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шт</w:t>
                  </w:r>
                </w:p>
              </w:tc>
              <w:tc>
                <w:tcPr>
                  <w:tcW w:w="1223" w:type="dxa"/>
                  <w:tcBorders>
                    <w:top w:val="nil"/>
                    <w:left w:val="nil"/>
                    <w:bottom w:val="single" w:sz="4" w:space="0" w:color="auto"/>
                    <w:right w:val="nil"/>
                  </w:tcBorders>
                  <w:shd w:val="clear" w:color="auto" w:fill="auto"/>
                  <w:noWrap/>
                  <w:vAlign w:val="center"/>
                  <w:hideMark/>
                </w:tcPr>
                <w:p w:rsidR="00E71607" w:rsidRPr="00E71607" w:rsidRDefault="00E71607" w:rsidP="00E71607">
                  <w:pPr>
                    <w:ind w:firstLine="0"/>
                    <w:jc w:val="center"/>
                    <w:rPr>
                      <w:sz w:val="18"/>
                      <w:szCs w:val="18"/>
                    </w:rPr>
                  </w:pPr>
                </w:p>
              </w:tc>
              <w:tc>
                <w:tcPr>
                  <w:tcW w:w="1301" w:type="dxa"/>
                  <w:tcBorders>
                    <w:top w:val="nil"/>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p>
              </w:tc>
            </w:tr>
            <w:tr w:rsidR="00E71607" w:rsidRPr="00E71607" w:rsidTr="00E71607">
              <w:trPr>
                <w:trHeight w:val="315"/>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right"/>
                    <w:rPr>
                      <w:sz w:val="18"/>
                      <w:szCs w:val="18"/>
                    </w:rPr>
                  </w:pPr>
                  <w:r w:rsidRPr="00E71607">
                    <w:rPr>
                      <w:sz w:val="18"/>
                      <w:szCs w:val="18"/>
                    </w:rPr>
                    <w:t>8</w:t>
                  </w:r>
                </w:p>
              </w:tc>
              <w:tc>
                <w:tcPr>
                  <w:tcW w:w="4721" w:type="dxa"/>
                  <w:gridSpan w:val="4"/>
                  <w:tcBorders>
                    <w:top w:val="single" w:sz="4" w:space="0" w:color="auto"/>
                    <w:left w:val="nil"/>
                    <w:bottom w:val="single" w:sz="4" w:space="0" w:color="auto"/>
                    <w:right w:val="single" w:sz="4" w:space="0" w:color="auto"/>
                  </w:tcBorders>
                  <w:shd w:val="clear" w:color="auto" w:fill="auto"/>
                  <w:vAlign w:val="center"/>
                  <w:hideMark/>
                </w:tcPr>
                <w:p w:rsidR="00E71607" w:rsidRPr="00E71607" w:rsidRDefault="00E71607" w:rsidP="00E71607">
                  <w:pPr>
                    <w:ind w:firstLine="0"/>
                    <w:jc w:val="left"/>
                    <w:rPr>
                      <w:sz w:val="18"/>
                      <w:szCs w:val="18"/>
                    </w:rPr>
                  </w:pPr>
                  <w:r w:rsidRPr="00E71607">
                    <w:rPr>
                      <w:sz w:val="18"/>
                      <w:szCs w:val="18"/>
                    </w:rPr>
                    <w:t>Струна для крепления СББ/ПББ оцинк. 2,5 (400м бухта)</w:t>
                  </w:r>
                </w:p>
              </w:tc>
              <w:tc>
                <w:tcPr>
                  <w:tcW w:w="1039"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37</w:t>
                  </w:r>
                </w:p>
              </w:tc>
              <w:tc>
                <w:tcPr>
                  <w:tcW w:w="1171"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шт</w:t>
                  </w:r>
                </w:p>
              </w:tc>
              <w:tc>
                <w:tcPr>
                  <w:tcW w:w="1223" w:type="dxa"/>
                  <w:tcBorders>
                    <w:top w:val="nil"/>
                    <w:left w:val="nil"/>
                    <w:bottom w:val="single" w:sz="4" w:space="0" w:color="auto"/>
                    <w:right w:val="nil"/>
                  </w:tcBorders>
                  <w:shd w:val="clear" w:color="auto" w:fill="auto"/>
                  <w:noWrap/>
                  <w:vAlign w:val="center"/>
                  <w:hideMark/>
                </w:tcPr>
                <w:p w:rsidR="00E71607" w:rsidRPr="00E71607" w:rsidRDefault="00E71607" w:rsidP="00E71607">
                  <w:pPr>
                    <w:ind w:firstLine="0"/>
                    <w:jc w:val="center"/>
                    <w:rPr>
                      <w:sz w:val="18"/>
                      <w:szCs w:val="18"/>
                    </w:rPr>
                  </w:pPr>
                </w:p>
              </w:tc>
              <w:tc>
                <w:tcPr>
                  <w:tcW w:w="1301" w:type="dxa"/>
                  <w:tcBorders>
                    <w:top w:val="nil"/>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p>
              </w:tc>
            </w:tr>
            <w:tr w:rsidR="00E71607" w:rsidRPr="00E71607" w:rsidTr="00E71607">
              <w:trPr>
                <w:trHeight w:val="375"/>
              </w:trPr>
              <w:tc>
                <w:tcPr>
                  <w:tcW w:w="366" w:type="dxa"/>
                  <w:tcBorders>
                    <w:top w:val="nil"/>
                    <w:left w:val="single" w:sz="4" w:space="0" w:color="auto"/>
                    <w:bottom w:val="single" w:sz="4" w:space="0" w:color="auto"/>
                    <w:right w:val="single" w:sz="4" w:space="0" w:color="auto"/>
                  </w:tcBorders>
                  <w:shd w:val="clear" w:color="auto" w:fill="auto"/>
                  <w:noWrap/>
                  <w:vAlign w:val="center"/>
                  <w:hideMark/>
                </w:tcPr>
                <w:p w:rsidR="00E71607" w:rsidRPr="00E71607" w:rsidRDefault="00E71607" w:rsidP="00E71607">
                  <w:pPr>
                    <w:ind w:firstLine="0"/>
                    <w:jc w:val="right"/>
                    <w:rPr>
                      <w:sz w:val="18"/>
                      <w:szCs w:val="18"/>
                    </w:rPr>
                  </w:pPr>
                  <w:r w:rsidRPr="00E71607">
                    <w:rPr>
                      <w:sz w:val="18"/>
                      <w:szCs w:val="18"/>
                    </w:rPr>
                    <w:t>9</w:t>
                  </w:r>
                </w:p>
              </w:tc>
              <w:tc>
                <w:tcPr>
                  <w:tcW w:w="4721" w:type="dxa"/>
                  <w:gridSpan w:val="4"/>
                  <w:tcBorders>
                    <w:top w:val="single" w:sz="4" w:space="0" w:color="auto"/>
                    <w:left w:val="nil"/>
                    <w:bottom w:val="single" w:sz="4" w:space="0" w:color="auto"/>
                    <w:right w:val="single" w:sz="4" w:space="0" w:color="auto"/>
                  </w:tcBorders>
                  <w:shd w:val="clear" w:color="auto" w:fill="auto"/>
                  <w:vAlign w:val="center"/>
                  <w:hideMark/>
                </w:tcPr>
                <w:p w:rsidR="00E71607" w:rsidRPr="00E71607" w:rsidRDefault="00E71607" w:rsidP="00E71607">
                  <w:pPr>
                    <w:ind w:firstLine="0"/>
                    <w:jc w:val="left"/>
                    <w:rPr>
                      <w:sz w:val="18"/>
                      <w:szCs w:val="18"/>
                    </w:rPr>
                  </w:pPr>
                  <w:r w:rsidRPr="00E71607">
                    <w:rPr>
                      <w:sz w:val="18"/>
                      <w:szCs w:val="18"/>
                    </w:rPr>
                    <w:t>Транспортные услуги</w:t>
                  </w:r>
                </w:p>
              </w:tc>
              <w:tc>
                <w:tcPr>
                  <w:tcW w:w="1039"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4</w:t>
                  </w:r>
                </w:p>
              </w:tc>
              <w:tc>
                <w:tcPr>
                  <w:tcW w:w="1171"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r w:rsidRPr="00E71607">
                    <w:rPr>
                      <w:sz w:val="18"/>
                      <w:szCs w:val="18"/>
                    </w:rPr>
                    <w:t>к-кт</w:t>
                  </w:r>
                </w:p>
              </w:tc>
              <w:tc>
                <w:tcPr>
                  <w:tcW w:w="1223"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p>
              </w:tc>
              <w:tc>
                <w:tcPr>
                  <w:tcW w:w="1301" w:type="dxa"/>
                  <w:tcBorders>
                    <w:top w:val="nil"/>
                    <w:left w:val="nil"/>
                    <w:bottom w:val="single" w:sz="4" w:space="0" w:color="auto"/>
                    <w:right w:val="single" w:sz="4" w:space="0" w:color="auto"/>
                  </w:tcBorders>
                  <w:shd w:val="clear" w:color="auto" w:fill="auto"/>
                  <w:noWrap/>
                  <w:vAlign w:val="center"/>
                  <w:hideMark/>
                </w:tcPr>
                <w:p w:rsidR="00E71607" w:rsidRPr="00E71607" w:rsidRDefault="00E71607" w:rsidP="00E71607">
                  <w:pPr>
                    <w:ind w:firstLine="0"/>
                    <w:jc w:val="center"/>
                    <w:rPr>
                      <w:sz w:val="18"/>
                      <w:szCs w:val="18"/>
                    </w:rPr>
                  </w:pPr>
                </w:p>
              </w:tc>
            </w:tr>
            <w:tr w:rsidR="00E71607" w:rsidRPr="00E71607" w:rsidTr="00E71607">
              <w:trPr>
                <w:trHeight w:val="237"/>
              </w:trPr>
              <w:tc>
                <w:tcPr>
                  <w:tcW w:w="366" w:type="dxa"/>
                  <w:tcBorders>
                    <w:top w:val="nil"/>
                    <w:left w:val="nil"/>
                    <w:bottom w:val="nil"/>
                    <w:right w:val="nil"/>
                  </w:tcBorders>
                  <w:shd w:val="clear" w:color="auto" w:fill="auto"/>
                  <w:noWrap/>
                  <w:vAlign w:val="bottom"/>
                  <w:hideMark/>
                </w:tcPr>
                <w:p w:rsidR="00E71607" w:rsidRPr="00E71607" w:rsidRDefault="00E71607" w:rsidP="00E71607">
                  <w:pPr>
                    <w:ind w:firstLine="0"/>
                    <w:jc w:val="right"/>
                    <w:rPr>
                      <w:sz w:val="16"/>
                      <w:szCs w:val="16"/>
                    </w:rPr>
                  </w:pPr>
                </w:p>
              </w:tc>
              <w:tc>
                <w:tcPr>
                  <w:tcW w:w="2251" w:type="dxa"/>
                  <w:tcBorders>
                    <w:top w:val="nil"/>
                    <w:left w:val="nil"/>
                    <w:bottom w:val="nil"/>
                    <w:right w:val="nil"/>
                  </w:tcBorders>
                  <w:shd w:val="clear" w:color="auto" w:fill="auto"/>
                  <w:vAlign w:val="bottom"/>
                  <w:hideMark/>
                </w:tcPr>
                <w:p w:rsidR="00E71607" w:rsidRPr="00E71607" w:rsidRDefault="00E71607" w:rsidP="00E71607">
                  <w:pPr>
                    <w:ind w:firstLine="0"/>
                    <w:jc w:val="left"/>
                    <w:rPr>
                      <w:sz w:val="16"/>
                      <w:szCs w:val="16"/>
                    </w:rPr>
                  </w:pPr>
                </w:p>
              </w:tc>
              <w:tc>
                <w:tcPr>
                  <w:tcW w:w="916" w:type="dxa"/>
                  <w:tcBorders>
                    <w:top w:val="nil"/>
                    <w:left w:val="nil"/>
                    <w:bottom w:val="nil"/>
                    <w:right w:val="nil"/>
                  </w:tcBorders>
                  <w:shd w:val="clear" w:color="auto" w:fill="auto"/>
                  <w:vAlign w:val="bottom"/>
                  <w:hideMark/>
                </w:tcPr>
                <w:p w:rsidR="00E71607" w:rsidRPr="00E71607" w:rsidRDefault="00E71607" w:rsidP="00E71607">
                  <w:pPr>
                    <w:ind w:firstLine="0"/>
                    <w:jc w:val="left"/>
                    <w:rPr>
                      <w:sz w:val="16"/>
                      <w:szCs w:val="16"/>
                    </w:rPr>
                  </w:pPr>
                </w:p>
              </w:tc>
              <w:tc>
                <w:tcPr>
                  <w:tcW w:w="864" w:type="dxa"/>
                  <w:tcBorders>
                    <w:top w:val="nil"/>
                    <w:left w:val="nil"/>
                    <w:bottom w:val="nil"/>
                    <w:right w:val="nil"/>
                  </w:tcBorders>
                  <w:shd w:val="clear" w:color="auto" w:fill="auto"/>
                  <w:vAlign w:val="bottom"/>
                  <w:hideMark/>
                </w:tcPr>
                <w:p w:rsidR="00E71607" w:rsidRPr="00E71607" w:rsidRDefault="00E71607" w:rsidP="00E71607">
                  <w:pPr>
                    <w:ind w:firstLine="0"/>
                    <w:jc w:val="left"/>
                    <w:rPr>
                      <w:sz w:val="16"/>
                      <w:szCs w:val="16"/>
                    </w:rPr>
                  </w:pPr>
                </w:p>
              </w:tc>
              <w:tc>
                <w:tcPr>
                  <w:tcW w:w="690" w:type="dxa"/>
                  <w:tcBorders>
                    <w:top w:val="nil"/>
                    <w:left w:val="nil"/>
                    <w:bottom w:val="nil"/>
                    <w:right w:val="nil"/>
                  </w:tcBorders>
                  <w:shd w:val="clear" w:color="auto" w:fill="auto"/>
                  <w:vAlign w:val="bottom"/>
                  <w:hideMark/>
                </w:tcPr>
                <w:p w:rsidR="00E71607" w:rsidRPr="00E71607" w:rsidRDefault="00E71607" w:rsidP="00E71607">
                  <w:pPr>
                    <w:ind w:firstLine="0"/>
                    <w:jc w:val="left"/>
                    <w:rPr>
                      <w:sz w:val="16"/>
                      <w:szCs w:val="16"/>
                    </w:rPr>
                  </w:pPr>
                </w:p>
              </w:tc>
              <w:tc>
                <w:tcPr>
                  <w:tcW w:w="1039" w:type="dxa"/>
                  <w:tcBorders>
                    <w:top w:val="nil"/>
                    <w:left w:val="single" w:sz="4" w:space="0" w:color="auto"/>
                    <w:bottom w:val="single" w:sz="4" w:space="0" w:color="auto"/>
                    <w:right w:val="single" w:sz="4" w:space="0" w:color="auto"/>
                  </w:tcBorders>
                  <w:shd w:val="clear" w:color="auto" w:fill="auto"/>
                  <w:noWrap/>
                  <w:vAlign w:val="bottom"/>
                  <w:hideMark/>
                </w:tcPr>
                <w:p w:rsidR="00E71607" w:rsidRPr="00E71607" w:rsidRDefault="00E71607" w:rsidP="00E71607">
                  <w:pPr>
                    <w:ind w:firstLine="0"/>
                    <w:jc w:val="right"/>
                    <w:rPr>
                      <w:b/>
                      <w:bCs/>
                      <w:sz w:val="16"/>
                      <w:szCs w:val="16"/>
                    </w:rPr>
                  </w:pPr>
                  <w:r w:rsidRPr="00E71607">
                    <w:rPr>
                      <w:b/>
                      <w:bCs/>
                      <w:sz w:val="16"/>
                      <w:szCs w:val="16"/>
                    </w:rPr>
                    <w:t>17 160</w:t>
                  </w:r>
                </w:p>
              </w:tc>
              <w:tc>
                <w:tcPr>
                  <w:tcW w:w="1171" w:type="dxa"/>
                  <w:tcBorders>
                    <w:top w:val="nil"/>
                    <w:left w:val="nil"/>
                    <w:bottom w:val="nil"/>
                    <w:right w:val="nil"/>
                  </w:tcBorders>
                  <w:shd w:val="clear" w:color="auto" w:fill="auto"/>
                  <w:noWrap/>
                  <w:vAlign w:val="center"/>
                  <w:hideMark/>
                </w:tcPr>
                <w:p w:rsidR="00E71607" w:rsidRPr="00E71607" w:rsidRDefault="00E71607" w:rsidP="00E71607">
                  <w:pPr>
                    <w:ind w:firstLine="0"/>
                    <w:jc w:val="center"/>
                    <w:rPr>
                      <w:sz w:val="16"/>
                      <w:szCs w:val="16"/>
                    </w:rPr>
                  </w:pPr>
                </w:p>
              </w:tc>
              <w:tc>
                <w:tcPr>
                  <w:tcW w:w="1223" w:type="dxa"/>
                  <w:tcBorders>
                    <w:top w:val="nil"/>
                    <w:left w:val="nil"/>
                    <w:bottom w:val="nil"/>
                    <w:right w:val="nil"/>
                  </w:tcBorders>
                  <w:shd w:val="clear" w:color="auto" w:fill="auto"/>
                  <w:noWrap/>
                  <w:vAlign w:val="center"/>
                  <w:hideMark/>
                </w:tcPr>
                <w:p w:rsidR="00E71607" w:rsidRPr="00E71607" w:rsidRDefault="00E71607" w:rsidP="00E71607">
                  <w:pPr>
                    <w:ind w:firstLine="0"/>
                    <w:jc w:val="center"/>
                    <w:rPr>
                      <w:sz w:val="16"/>
                      <w:szCs w:val="16"/>
                    </w:rPr>
                  </w:pPr>
                </w:p>
              </w:tc>
              <w:tc>
                <w:tcPr>
                  <w:tcW w:w="1301" w:type="dxa"/>
                  <w:tcBorders>
                    <w:top w:val="nil"/>
                    <w:left w:val="nil"/>
                    <w:bottom w:val="nil"/>
                    <w:right w:val="nil"/>
                  </w:tcBorders>
                  <w:shd w:val="clear" w:color="auto" w:fill="auto"/>
                  <w:noWrap/>
                  <w:vAlign w:val="bottom"/>
                  <w:hideMark/>
                </w:tcPr>
                <w:p w:rsidR="00E71607" w:rsidRPr="00E71607" w:rsidRDefault="00E71607" w:rsidP="00E71607">
                  <w:pPr>
                    <w:ind w:firstLine="0"/>
                    <w:jc w:val="left"/>
                    <w:rPr>
                      <w:sz w:val="16"/>
                      <w:szCs w:val="16"/>
                    </w:rPr>
                  </w:pPr>
                </w:p>
              </w:tc>
            </w:tr>
          </w:tbl>
          <w:p w:rsidR="00030F58" w:rsidRPr="00030F58" w:rsidRDefault="00030F58" w:rsidP="00030F58">
            <w:pPr>
              <w:tabs>
                <w:tab w:val="left" w:pos="7215"/>
                <w:tab w:val="left" w:pos="7725"/>
              </w:tabs>
              <w:ind w:firstLine="34"/>
              <w:rPr>
                <w:b/>
                <w:sz w:val="22"/>
                <w:szCs w:val="22"/>
              </w:rPr>
            </w:pPr>
            <w:r>
              <w:rPr>
                <w:sz w:val="22"/>
                <w:szCs w:val="22"/>
              </w:rPr>
              <w:tab/>
            </w:r>
            <w:r w:rsidRPr="00030F58">
              <w:rPr>
                <w:b/>
                <w:sz w:val="22"/>
                <w:szCs w:val="22"/>
              </w:rPr>
              <w:t xml:space="preserve">Итого: </w:t>
            </w:r>
            <w:r w:rsidR="00D91046">
              <w:rPr>
                <w:b/>
                <w:sz w:val="22"/>
                <w:szCs w:val="22"/>
              </w:rPr>
              <w:t>_____________</w:t>
            </w:r>
            <w:r w:rsidRPr="00030F58">
              <w:rPr>
                <w:b/>
                <w:sz w:val="22"/>
                <w:szCs w:val="22"/>
              </w:rPr>
              <w:t xml:space="preserve"> руб.</w:t>
            </w:r>
            <w:r w:rsidRPr="00030F58">
              <w:rPr>
                <w:b/>
                <w:sz w:val="22"/>
                <w:szCs w:val="22"/>
              </w:rPr>
              <w:tab/>
            </w:r>
          </w:p>
          <w:p w:rsidR="002D2146" w:rsidRPr="0015227D" w:rsidRDefault="00030F58" w:rsidP="00B83856">
            <w:pPr>
              <w:tabs>
                <w:tab w:val="left" w:pos="7215"/>
                <w:tab w:val="left" w:pos="7725"/>
              </w:tabs>
              <w:ind w:firstLine="34"/>
              <w:rPr>
                <w:sz w:val="22"/>
                <w:szCs w:val="22"/>
              </w:rPr>
            </w:pPr>
            <w:r w:rsidRPr="00030F58">
              <w:rPr>
                <w:b/>
                <w:sz w:val="22"/>
                <w:szCs w:val="22"/>
              </w:rPr>
              <w:t xml:space="preserve">                                                                                                                в т.ч. НДС (18%) </w:t>
            </w:r>
            <w:r w:rsidR="00D91046">
              <w:rPr>
                <w:b/>
                <w:sz w:val="22"/>
                <w:szCs w:val="22"/>
              </w:rPr>
              <w:t>_____________</w:t>
            </w:r>
            <w:r w:rsidRPr="00030F58">
              <w:rPr>
                <w:b/>
                <w:sz w:val="22"/>
                <w:szCs w:val="22"/>
              </w:rPr>
              <w:t xml:space="preserve"> руб</w:t>
            </w:r>
            <w:r w:rsidRPr="00030F58">
              <w:rPr>
                <w:sz w:val="22"/>
                <w:szCs w:val="22"/>
              </w:rPr>
              <w:t>.</w:t>
            </w:r>
            <w:r w:rsidRPr="00030F58">
              <w:rPr>
                <w:sz w:val="22"/>
                <w:szCs w:val="22"/>
              </w:rPr>
              <w:tab/>
            </w:r>
            <w:r>
              <w:rPr>
                <w:sz w:val="22"/>
                <w:szCs w:val="22"/>
              </w:rPr>
              <w:tab/>
            </w:r>
          </w:p>
          <w:p w:rsidR="002D2146" w:rsidRPr="0015227D" w:rsidRDefault="002D2146" w:rsidP="00B83856">
            <w:pPr>
              <w:ind w:firstLine="0"/>
              <w:rPr>
                <w:sz w:val="22"/>
                <w:szCs w:val="22"/>
              </w:rPr>
            </w:pPr>
          </w:p>
        </w:tc>
      </w:tr>
      <w:tr w:rsidR="00B430CC" w:rsidRPr="00D42B25" w:rsidTr="00D13B1B">
        <w:tc>
          <w:tcPr>
            <w:tcW w:w="2977" w:type="dxa"/>
            <w:shd w:val="clear" w:color="auto" w:fill="auto"/>
          </w:tcPr>
          <w:p w:rsidR="00B430CC" w:rsidRPr="0015227D" w:rsidRDefault="00B430CC" w:rsidP="002D2146">
            <w:pPr>
              <w:ind w:firstLine="0"/>
              <w:rPr>
                <w:b/>
                <w:sz w:val="22"/>
                <w:szCs w:val="22"/>
              </w:rPr>
            </w:pPr>
            <w:r w:rsidRPr="0015227D">
              <w:rPr>
                <w:b/>
                <w:sz w:val="22"/>
                <w:szCs w:val="22"/>
              </w:rPr>
              <w:t>Срок поставки:</w:t>
            </w:r>
          </w:p>
        </w:tc>
        <w:tc>
          <w:tcPr>
            <w:tcW w:w="7229" w:type="dxa"/>
            <w:gridSpan w:val="2"/>
            <w:shd w:val="clear" w:color="auto" w:fill="auto"/>
          </w:tcPr>
          <w:p w:rsidR="00B430CC" w:rsidRPr="0015227D" w:rsidRDefault="00030F58" w:rsidP="00906FAC">
            <w:pPr>
              <w:ind w:firstLine="0"/>
              <w:rPr>
                <w:sz w:val="22"/>
                <w:szCs w:val="22"/>
              </w:rPr>
            </w:pPr>
            <w:r>
              <w:rPr>
                <w:bCs/>
                <w:color w:val="000000"/>
                <w:sz w:val="22"/>
                <w:szCs w:val="22"/>
              </w:rPr>
              <w:t>21</w:t>
            </w:r>
            <w:r w:rsidR="00B430CC" w:rsidRPr="0015227D">
              <w:rPr>
                <w:bCs/>
                <w:color w:val="000000"/>
                <w:sz w:val="22"/>
                <w:szCs w:val="22"/>
              </w:rPr>
              <w:t xml:space="preserve"> (</w:t>
            </w:r>
            <w:r>
              <w:rPr>
                <w:bCs/>
                <w:color w:val="000000"/>
                <w:sz w:val="22"/>
                <w:szCs w:val="22"/>
              </w:rPr>
              <w:t xml:space="preserve">Двадцать один) </w:t>
            </w:r>
            <w:r w:rsidR="00906FAC">
              <w:rPr>
                <w:bCs/>
                <w:color w:val="000000"/>
                <w:sz w:val="22"/>
                <w:szCs w:val="22"/>
              </w:rPr>
              <w:t>календарный</w:t>
            </w:r>
            <w:r>
              <w:rPr>
                <w:bCs/>
                <w:color w:val="000000"/>
                <w:sz w:val="22"/>
                <w:szCs w:val="22"/>
              </w:rPr>
              <w:t xml:space="preserve"> д</w:t>
            </w:r>
            <w:r w:rsidR="00B50ABF">
              <w:rPr>
                <w:bCs/>
                <w:color w:val="000000"/>
                <w:sz w:val="22"/>
                <w:szCs w:val="22"/>
              </w:rPr>
              <w:t>е</w:t>
            </w:r>
            <w:r>
              <w:rPr>
                <w:bCs/>
                <w:color w:val="000000"/>
                <w:sz w:val="22"/>
                <w:szCs w:val="22"/>
              </w:rPr>
              <w:t>нь</w:t>
            </w:r>
            <w:r w:rsidR="00B430CC" w:rsidRPr="0015227D">
              <w:rPr>
                <w:bCs/>
                <w:color w:val="000000"/>
                <w:sz w:val="22"/>
                <w:szCs w:val="22"/>
              </w:rPr>
              <w:t xml:space="preserve">  с  момента </w:t>
            </w:r>
            <w:r w:rsidR="00906FAC">
              <w:rPr>
                <w:bCs/>
                <w:color w:val="000000"/>
                <w:sz w:val="22"/>
                <w:szCs w:val="22"/>
              </w:rPr>
              <w:t>оплаты аванса в размере 50% от общей стоимости Договора.</w:t>
            </w:r>
          </w:p>
        </w:tc>
      </w:tr>
      <w:tr w:rsidR="00B430CC" w:rsidRPr="00D42B25" w:rsidTr="00D13B1B">
        <w:tc>
          <w:tcPr>
            <w:tcW w:w="2977" w:type="dxa"/>
            <w:shd w:val="clear" w:color="auto" w:fill="auto"/>
          </w:tcPr>
          <w:p w:rsidR="00B430CC" w:rsidRPr="0015227D" w:rsidRDefault="00B430CC" w:rsidP="002D2146">
            <w:pPr>
              <w:ind w:firstLine="0"/>
              <w:rPr>
                <w:b/>
                <w:sz w:val="22"/>
                <w:szCs w:val="22"/>
              </w:rPr>
            </w:pPr>
            <w:r w:rsidRPr="0015227D">
              <w:rPr>
                <w:b/>
                <w:sz w:val="22"/>
                <w:szCs w:val="22"/>
              </w:rPr>
              <w:t>Условия оплаты:</w:t>
            </w:r>
          </w:p>
          <w:p w:rsidR="00B430CC" w:rsidRPr="00D13B1B" w:rsidRDefault="00B430CC" w:rsidP="007D01B0">
            <w:pPr>
              <w:rPr>
                <w:b/>
                <w:sz w:val="18"/>
                <w:szCs w:val="18"/>
              </w:rPr>
            </w:pPr>
          </w:p>
        </w:tc>
        <w:tc>
          <w:tcPr>
            <w:tcW w:w="7229" w:type="dxa"/>
            <w:gridSpan w:val="2"/>
            <w:shd w:val="clear" w:color="auto" w:fill="auto"/>
          </w:tcPr>
          <w:p w:rsidR="00B430CC" w:rsidRPr="0015227D" w:rsidRDefault="00030F58" w:rsidP="00906FAC">
            <w:pPr>
              <w:ind w:firstLine="0"/>
              <w:rPr>
                <w:sz w:val="22"/>
                <w:szCs w:val="22"/>
              </w:rPr>
            </w:pPr>
            <w:r>
              <w:rPr>
                <w:sz w:val="22"/>
                <w:szCs w:val="22"/>
              </w:rPr>
              <w:t>Покупатель пр</w:t>
            </w:r>
            <w:r w:rsidR="00B50ABF">
              <w:rPr>
                <w:sz w:val="22"/>
                <w:szCs w:val="22"/>
              </w:rPr>
              <w:t>оизводит предоплату  в размере 5</w:t>
            </w:r>
            <w:r>
              <w:rPr>
                <w:sz w:val="22"/>
                <w:szCs w:val="22"/>
              </w:rPr>
              <w:t>0% от стоимости Товара, на основании счета на оплату</w:t>
            </w:r>
            <w:r w:rsidR="00906FAC">
              <w:rPr>
                <w:sz w:val="22"/>
                <w:szCs w:val="22"/>
              </w:rPr>
              <w:t>,</w:t>
            </w:r>
            <w:r>
              <w:rPr>
                <w:sz w:val="22"/>
                <w:szCs w:val="22"/>
              </w:rPr>
              <w:t xml:space="preserve"> полученного от Поставщика.</w:t>
            </w:r>
            <w:r w:rsidR="00B50ABF">
              <w:rPr>
                <w:sz w:val="22"/>
                <w:szCs w:val="22"/>
              </w:rPr>
              <w:t xml:space="preserve"> Оплата оставшейся суммы 5</w:t>
            </w:r>
            <w:r>
              <w:rPr>
                <w:sz w:val="22"/>
                <w:szCs w:val="22"/>
              </w:rPr>
              <w:t>0%, производится в течении 3-х (трех) дней с момента получения Уведомления о готовности Товара к отгрузке</w:t>
            </w:r>
            <w:r w:rsidR="00906FAC">
              <w:rPr>
                <w:sz w:val="22"/>
                <w:szCs w:val="22"/>
              </w:rPr>
              <w:t xml:space="preserve"> в полном объеме.</w:t>
            </w:r>
          </w:p>
        </w:tc>
      </w:tr>
      <w:tr w:rsidR="00B430CC" w:rsidRPr="00D42B25" w:rsidTr="00B83856">
        <w:trPr>
          <w:trHeight w:val="1040"/>
        </w:trPr>
        <w:tc>
          <w:tcPr>
            <w:tcW w:w="2977" w:type="dxa"/>
            <w:shd w:val="clear" w:color="auto" w:fill="auto"/>
          </w:tcPr>
          <w:p w:rsidR="00B430CC" w:rsidRPr="003A6F0F" w:rsidRDefault="00B430CC" w:rsidP="002D2146">
            <w:pPr>
              <w:ind w:firstLine="0"/>
              <w:rPr>
                <w:b/>
                <w:sz w:val="22"/>
                <w:szCs w:val="22"/>
              </w:rPr>
            </w:pPr>
            <w:r w:rsidRPr="003A6F0F">
              <w:rPr>
                <w:b/>
                <w:sz w:val="22"/>
                <w:szCs w:val="22"/>
              </w:rPr>
              <w:t>Условия отгрузки:</w:t>
            </w:r>
          </w:p>
          <w:p w:rsidR="00B430CC" w:rsidRPr="00D13B1B" w:rsidRDefault="00B430CC" w:rsidP="007D01B0">
            <w:pPr>
              <w:rPr>
                <w:b/>
                <w:sz w:val="18"/>
                <w:szCs w:val="18"/>
              </w:rPr>
            </w:pPr>
          </w:p>
        </w:tc>
        <w:sdt>
          <w:sdtPr>
            <w:rPr>
              <w:sz w:val="22"/>
              <w:szCs w:val="22"/>
            </w:rPr>
            <w:id w:val="-589169486"/>
            <w:placeholder>
              <w:docPart w:val="A42CD25D43244165AC3B3D1DE7E87284"/>
            </w:placeholder>
            <w:comboBox>
              <w:listItem w:displayText="Поставка Товара Покупателю осуществляться силами Покупателя. Товар вывозится Покупателем со склада Поставщика за счет своих средств с использованием собственных транспортных средств,  либо с использованием транспортных средств третьих лиц." w:value="Поставка Товара Покупателю осуществляться силами Покупателя. Товар вывозится Покупателем со склада Поставщика за счет своих средств с использованием собственных транспортных средств,  либо с использованием транспортных средств третьих лиц."/>
              <w:listItem w:displayText="Доставка Товара Покупателю осуществляться силами Поставщика, за счет средств Покупателя. Погрузка Товара осуществляется силами и за счет Поставщика, разгрузка - силами и за счет Покупателя." w:value="Доставка Товара Покупателю осуществляться силами Поставщика, за счет средств Покупателя. Погрузка Товара осуществляется силами и за счет Поставщика, разгрузка - силами и за счет Покупателя."/>
            </w:comboBox>
          </w:sdtPr>
          <w:sdtContent>
            <w:tc>
              <w:tcPr>
                <w:tcW w:w="7229" w:type="dxa"/>
                <w:gridSpan w:val="2"/>
                <w:shd w:val="clear" w:color="auto" w:fill="auto"/>
              </w:tcPr>
              <w:p w:rsidR="00B430CC" w:rsidRPr="004A45B1" w:rsidRDefault="00B430CC" w:rsidP="00906FAC">
                <w:pPr>
                  <w:ind w:firstLine="0"/>
                  <w:rPr>
                    <w:sz w:val="16"/>
                    <w:szCs w:val="16"/>
                  </w:rPr>
                </w:pPr>
                <w:r w:rsidRPr="0015227D">
                  <w:rPr>
                    <w:sz w:val="22"/>
                    <w:szCs w:val="22"/>
                  </w:rPr>
                  <w:t>Доставка Товара Покупателю осуществляться силами Поставщика</w:t>
                </w:r>
                <w:r w:rsidR="00906FAC">
                  <w:rPr>
                    <w:sz w:val="22"/>
                    <w:szCs w:val="22"/>
                  </w:rPr>
                  <w:t xml:space="preserve">. </w:t>
                </w:r>
                <w:r w:rsidRPr="0015227D">
                  <w:rPr>
                    <w:sz w:val="22"/>
                    <w:szCs w:val="22"/>
                  </w:rPr>
                  <w:t>Погрузка Товара осуществляется силами и за счет Поставщика, разгрузка - силами и за счет Покупателя.</w:t>
                </w:r>
              </w:p>
            </w:tc>
          </w:sdtContent>
        </w:sdt>
      </w:tr>
      <w:tr w:rsidR="00B430CC" w:rsidRPr="00D42B25" w:rsidTr="00D13B1B">
        <w:trPr>
          <w:trHeight w:val="370"/>
        </w:trPr>
        <w:tc>
          <w:tcPr>
            <w:tcW w:w="2977" w:type="dxa"/>
            <w:shd w:val="clear" w:color="auto" w:fill="auto"/>
          </w:tcPr>
          <w:p w:rsidR="00B430CC" w:rsidRPr="003A6F0F" w:rsidRDefault="00B430CC" w:rsidP="002D2146">
            <w:pPr>
              <w:ind w:firstLine="0"/>
              <w:rPr>
                <w:b/>
                <w:sz w:val="22"/>
                <w:szCs w:val="22"/>
              </w:rPr>
            </w:pPr>
            <w:r w:rsidRPr="003A6F0F">
              <w:rPr>
                <w:b/>
                <w:sz w:val="22"/>
                <w:szCs w:val="22"/>
              </w:rPr>
              <w:t>Адрес отгрузки/доставки Товара:</w:t>
            </w:r>
          </w:p>
        </w:tc>
        <w:tc>
          <w:tcPr>
            <w:tcW w:w="7229" w:type="dxa"/>
            <w:gridSpan w:val="2"/>
            <w:shd w:val="clear" w:color="auto" w:fill="auto"/>
          </w:tcPr>
          <w:p w:rsidR="00B430CC" w:rsidRPr="0015227D" w:rsidRDefault="00DE1377" w:rsidP="00DE1377">
            <w:pPr>
              <w:ind w:firstLine="31"/>
              <w:rPr>
                <w:sz w:val="22"/>
                <w:szCs w:val="22"/>
              </w:rPr>
            </w:pPr>
            <w:r>
              <w:rPr>
                <w:sz w:val="22"/>
                <w:szCs w:val="22"/>
              </w:rPr>
              <w:t xml:space="preserve">141981, </w:t>
            </w:r>
            <w:sdt>
              <w:sdtPr>
                <w:rPr>
                  <w:sz w:val="22"/>
                  <w:szCs w:val="22"/>
                </w:rPr>
                <w:alias w:val="Адрес отгрузки"/>
                <w:tag w:val="Адрес отгрузки"/>
                <w:id w:val="-1268840062"/>
                <w:lock w:val="sdtLocked"/>
                <w:placeholder>
                  <w:docPart w:val="5A2E52DB0AF748C28C725F5CA0F86165"/>
                </w:placeholder>
                <w:comboBox>
                  <w:listItem w:displayText="Московская область, г. Долгопрудный, мкр. Павельцево, Новое шоссе, 38." w:value="Московская область, г. Долгопрудный, мкр. Павельцево, Новое шоссе, 38."/>
                  <w:listItem w:displayText="Липецкая обл, п. Матырский, ОЭЗ ППТ «Липецк»" w:value="Липецкая обл, п. Матырский, ОЭЗ ППТ «Липецк»"/>
                </w:comboBox>
              </w:sdtPr>
              <w:sdtContent>
                <w:r>
                  <w:rPr>
                    <w:sz w:val="22"/>
                    <w:szCs w:val="22"/>
                  </w:rPr>
                  <w:t>Московская область, город Дубна, улица Промышленная, дом 8</w:t>
                </w:r>
              </w:sdtContent>
            </w:sdt>
          </w:p>
        </w:tc>
      </w:tr>
      <w:tr w:rsidR="00B430CC" w:rsidRPr="00D42B25" w:rsidTr="005E69E6">
        <w:tc>
          <w:tcPr>
            <w:tcW w:w="10206" w:type="dxa"/>
            <w:gridSpan w:val="3"/>
            <w:shd w:val="clear" w:color="auto" w:fill="auto"/>
          </w:tcPr>
          <w:p w:rsidR="00B430CC" w:rsidRPr="004A45B1" w:rsidRDefault="00B430CC" w:rsidP="007D01B0">
            <w:pPr>
              <w:rPr>
                <w:sz w:val="16"/>
                <w:szCs w:val="16"/>
              </w:rPr>
            </w:pPr>
          </w:p>
        </w:tc>
      </w:tr>
      <w:tr w:rsidR="00B430CC" w:rsidRPr="00D42B25" w:rsidTr="005E69E6">
        <w:tc>
          <w:tcPr>
            <w:tcW w:w="10206" w:type="dxa"/>
            <w:gridSpan w:val="3"/>
            <w:shd w:val="clear" w:color="auto" w:fill="auto"/>
          </w:tcPr>
          <w:p w:rsidR="00B430CC" w:rsidRPr="004A45B1" w:rsidRDefault="00B430CC" w:rsidP="007D01B0">
            <w:pPr>
              <w:rPr>
                <w:sz w:val="16"/>
                <w:szCs w:val="16"/>
              </w:rPr>
            </w:pPr>
          </w:p>
        </w:tc>
      </w:tr>
      <w:tr w:rsidR="00B430CC" w:rsidRPr="00D42B25" w:rsidTr="005E69E6">
        <w:tc>
          <w:tcPr>
            <w:tcW w:w="4995" w:type="dxa"/>
            <w:gridSpan w:val="2"/>
            <w:shd w:val="clear" w:color="auto" w:fill="auto"/>
          </w:tcPr>
          <w:p w:rsidR="0086570C" w:rsidRDefault="00B430CC" w:rsidP="005C1962">
            <w:pPr>
              <w:spacing w:line="276" w:lineRule="auto"/>
              <w:ind w:firstLine="34"/>
              <w:rPr>
                <w:b/>
                <w:sz w:val="22"/>
                <w:szCs w:val="22"/>
              </w:rPr>
            </w:pPr>
            <w:r w:rsidRPr="00945C3D">
              <w:rPr>
                <w:b/>
                <w:sz w:val="22"/>
                <w:szCs w:val="22"/>
              </w:rPr>
              <w:t>ПОСТАВЩИК:</w:t>
            </w:r>
          </w:p>
          <w:p w:rsidR="00B430CC" w:rsidRPr="0086570C" w:rsidRDefault="00D91046" w:rsidP="005C1962">
            <w:pPr>
              <w:spacing w:line="276" w:lineRule="auto"/>
              <w:ind w:firstLine="34"/>
              <w:rPr>
                <w:b/>
                <w:sz w:val="22"/>
                <w:szCs w:val="22"/>
              </w:rPr>
            </w:pPr>
            <w:r>
              <w:rPr>
                <w:sz w:val="22"/>
                <w:szCs w:val="22"/>
              </w:rPr>
              <w:t>___________________________</w:t>
            </w:r>
            <w:r w:rsidR="00B430CC" w:rsidRPr="004A45B1">
              <w:rPr>
                <w:sz w:val="16"/>
                <w:szCs w:val="16"/>
              </w:rPr>
              <w:tab/>
            </w:r>
            <w:r w:rsidR="00B430CC" w:rsidRPr="004A45B1">
              <w:rPr>
                <w:sz w:val="16"/>
                <w:szCs w:val="16"/>
              </w:rPr>
              <w:tab/>
            </w:r>
            <w:r w:rsidR="00B430CC" w:rsidRPr="004A45B1">
              <w:rPr>
                <w:sz w:val="16"/>
                <w:szCs w:val="16"/>
              </w:rPr>
              <w:tab/>
            </w:r>
          </w:p>
          <w:p w:rsidR="0015227D" w:rsidRDefault="0015227D" w:rsidP="007D01B0">
            <w:pPr>
              <w:rPr>
                <w:sz w:val="16"/>
                <w:szCs w:val="16"/>
              </w:rPr>
            </w:pPr>
          </w:p>
          <w:p w:rsidR="0015227D" w:rsidRDefault="0015227D" w:rsidP="007D01B0">
            <w:pPr>
              <w:rPr>
                <w:sz w:val="16"/>
                <w:szCs w:val="16"/>
              </w:rPr>
            </w:pPr>
          </w:p>
          <w:p w:rsidR="00B430CC" w:rsidRPr="004A45B1" w:rsidRDefault="00B430CC" w:rsidP="007D01B0">
            <w:pPr>
              <w:rPr>
                <w:sz w:val="16"/>
                <w:szCs w:val="16"/>
              </w:rPr>
            </w:pPr>
            <w:r w:rsidRPr="004A45B1">
              <w:rPr>
                <w:sz w:val="16"/>
                <w:szCs w:val="16"/>
              </w:rPr>
              <w:tab/>
            </w:r>
            <w:r w:rsidRPr="004A45B1">
              <w:rPr>
                <w:sz w:val="16"/>
                <w:szCs w:val="16"/>
              </w:rPr>
              <w:tab/>
            </w:r>
          </w:p>
          <w:p w:rsidR="005C1962" w:rsidRDefault="00D91046" w:rsidP="0015227D">
            <w:pPr>
              <w:ind w:firstLine="0"/>
              <w:rPr>
                <w:sz w:val="22"/>
                <w:szCs w:val="22"/>
              </w:rPr>
            </w:pPr>
            <w:r>
              <w:rPr>
                <w:sz w:val="22"/>
                <w:szCs w:val="22"/>
              </w:rPr>
              <w:t>________________</w:t>
            </w:r>
            <w:r w:rsidR="0086570C">
              <w:rPr>
                <w:sz w:val="22"/>
                <w:szCs w:val="22"/>
              </w:rPr>
              <w:t>____</w:t>
            </w:r>
            <w:r w:rsidR="00B430CC" w:rsidRPr="0086570C">
              <w:rPr>
                <w:sz w:val="22"/>
                <w:szCs w:val="22"/>
              </w:rPr>
              <w:t>______/</w:t>
            </w:r>
            <w:r>
              <w:rPr>
                <w:sz w:val="22"/>
                <w:szCs w:val="22"/>
              </w:rPr>
              <w:t>______________</w:t>
            </w:r>
            <w:r w:rsidR="00B430CC" w:rsidRPr="0086570C">
              <w:rPr>
                <w:sz w:val="22"/>
                <w:szCs w:val="22"/>
              </w:rPr>
              <w:t>/</w:t>
            </w:r>
            <w:r w:rsidR="005C1962">
              <w:rPr>
                <w:sz w:val="22"/>
                <w:szCs w:val="22"/>
              </w:rPr>
              <w:tab/>
            </w:r>
            <w:r w:rsidR="005C1962">
              <w:rPr>
                <w:sz w:val="22"/>
                <w:szCs w:val="22"/>
              </w:rPr>
              <w:tab/>
            </w:r>
            <w:r w:rsidR="005C1962">
              <w:rPr>
                <w:sz w:val="22"/>
                <w:szCs w:val="22"/>
              </w:rPr>
              <w:tab/>
            </w:r>
            <w:r w:rsidR="005C1962">
              <w:rPr>
                <w:sz w:val="22"/>
                <w:szCs w:val="22"/>
              </w:rPr>
              <w:tab/>
            </w:r>
            <w:r w:rsidR="005C1962">
              <w:rPr>
                <w:sz w:val="22"/>
                <w:szCs w:val="22"/>
              </w:rPr>
              <w:tab/>
            </w:r>
            <w:r w:rsidR="005C1962">
              <w:rPr>
                <w:sz w:val="22"/>
                <w:szCs w:val="22"/>
              </w:rPr>
              <w:tab/>
            </w:r>
          </w:p>
          <w:p w:rsidR="00B430CC" w:rsidRPr="0086570C" w:rsidRDefault="005C1962" w:rsidP="0015227D">
            <w:pPr>
              <w:ind w:firstLine="0"/>
              <w:rPr>
                <w:sz w:val="22"/>
                <w:szCs w:val="22"/>
              </w:rPr>
            </w:pPr>
            <w:r>
              <w:rPr>
                <w:sz w:val="22"/>
                <w:szCs w:val="22"/>
              </w:rPr>
              <w:t>м.п</w:t>
            </w:r>
            <w:r w:rsidR="00B430CC" w:rsidRPr="0086570C">
              <w:rPr>
                <w:sz w:val="22"/>
                <w:szCs w:val="22"/>
              </w:rPr>
              <w:tab/>
            </w:r>
            <w:r w:rsidR="00B430CC" w:rsidRPr="0086570C">
              <w:rPr>
                <w:sz w:val="22"/>
                <w:szCs w:val="22"/>
              </w:rPr>
              <w:tab/>
            </w:r>
          </w:p>
          <w:p w:rsidR="00B430CC" w:rsidRPr="004A45B1" w:rsidRDefault="00B430CC" w:rsidP="007D01B0">
            <w:pPr>
              <w:rPr>
                <w:sz w:val="16"/>
                <w:szCs w:val="16"/>
              </w:rPr>
            </w:pPr>
            <w:r w:rsidRPr="004A45B1">
              <w:rPr>
                <w:sz w:val="16"/>
                <w:szCs w:val="16"/>
              </w:rPr>
              <w:tab/>
            </w:r>
          </w:p>
        </w:tc>
        <w:tc>
          <w:tcPr>
            <w:tcW w:w="5211" w:type="dxa"/>
            <w:shd w:val="clear" w:color="auto" w:fill="auto"/>
          </w:tcPr>
          <w:p w:rsidR="0086570C" w:rsidRDefault="00945C3D" w:rsidP="005C1962">
            <w:pPr>
              <w:spacing w:line="276" w:lineRule="auto"/>
              <w:ind w:firstLine="34"/>
              <w:rPr>
                <w:b/>
                <w:sz w:val="22"/>
                <w:szCs w:val="22"/>
              </w:rPr>
            </w:pPr>
            <w:r w:rsidRPr="0086570C">
              <w:rPr>
                <w:b/>
                <w:sz w:val="22"/>
                <w:szCs w:val="22"/>
              </w:rPr>
              <w:t>ПОКУПАТЕЛЬ:</w:t>
            </w:r>
          </w:p>
          <w:p w:rsidR="00945C3D" w:rsidRPr="0086570C" w:rsidRDefault="00030F58" w:rsidP="005C1962">
            <w:pPr>
              <w:spacing w:line="276" w:lineRule="auto"/>
              <w:ind w:firstLine="34"/>
              <w:rPr>
                <w:sz w:val="22"/>
                <w:szCs w:val="22"/>
              </w:rPr>
            </w:pPr>
            <w:r w:rsidRPr="00030F58">
              <w:rPr>
                <w:sz w:val="22"/>
                <w:szCs w:val="22"/>
              </w:rPr>
              <w:t>АО</w:t>
            </w:r>
            <w:r w:rsidR="00906FAC">
              <w:rPr>
                <w:sz w:val="22"/>
                <w:szCs w:val="22"/>
              </w:rPr>
              <w:t xml:space="preserve"> «</w:t>
            </w:r>
            <w:r w:rsidRPr="00030F58">
              <w:rPr>
                <w:sz w:val="22"/>
                <w:szCs w:val="22"/>
              </w:rPr>
              <w:t>НПК</w:t>
            </w:r>
            <w:r w:rsidR="00906FAC">
              <w:rPr>
                <w:sz w:val="22"/>
                <w:szCs w:val="22"/>
              </w:rPr>
              <w:t xml:space="preserve"> «</w:t>
            </w:r>
            <w:r w:rsidRPr="00030F58">
              <w:rPr>
                <w:sz w:val="22"/>
                <w:szCs w:val="22"/>
              </w:rPr>
              <w:t>Дедал</w:t>
            </w:r>
            <w:r w:rsidR="00906FAC">
              <w:rPr>
                <w:sz w:val="22"/>
                <w:szCs w:val="22"/>
              </w:rPr>
              <w:t>»</w:t>
            </w:r>
            <w:r w:rsidR="00945C3D" w:rsidRPr="0086570C">
              <w:rPr>
                <w:sz w:val="22"/>
                <w:szCs w:val="22"/>
              </w:rPr>
              <w:tab/>
            </w:r>
            <w:r w:rsidR="00945C3D" w:rsidRPr="0086570C">
              <w:rPr>
                <w:sz w:val="22"/>
                <w:szCs w:val="22"/>
              </w:rPr>
              <w:tab/>
            </w:r>
            <w:r w:rsidR="00945C3D" w:rsidRPr="0086570C">
              <w:rPr>
                <w:sz w:val="22"/>
                <w:szCs w:val="22"/>
              </w:rPr>
              <w:tab/>
            </w:r>
          </w:p>
          <w:p w:rsidR="00945C3D" w:rsidRPr="0086570C" w:rsidRDefault="00945C3D" w:rsidP="00945C3D">
            <w:pPr>
              <w:rPr>
                <w:sz w:val="22"/>
                <w:szCs w:val="22"/>
              </w:rPr>
            </w:pPr>
          </w:p>
          <w:p w:rsidR="00945C3D" w:rsidRPr="0086570C" w:rsidRDefault="00945C3D" w:rsidP="00945C3D">
            <w:pPr>
              <w:rPr>
                <w:sz w:val="22"/>
                <w:szCs w:val="22"/>
              </w:rPr>
            </w:pPr>
          </w:p>
          <w:p w:rsidR="00945C3D" w:rsidRPr="0086570C" w:rsidRDefault="00945C3D" w:rsidP="00945C3D">
            <w:pPr>
              <w:rPr>
                <w:sz w:val="22"/>
                <w:szCs w:val="22"/>
              </w:rPr>
            </w:pPr>
            <w:r w:rsidRPr="0086570C">
              <w:rPr>
                <w:sz w:val="22"/>
                <w:szCs w:val="22"/>
              </w:rPr>
              <w:tab/>
            </w:r>
            <w:r w:rsidRPr="0086570C">
              <w:rPr>
                <w:sz w:val="22"/>
                <w:szCs w:val="22"/>
              </w:rPr>
              <w:tab/>
            </w:r>
          </w:p>
          <w:p w:rsidR="00B430CC" w:rsidRPr="0086570C" w:rsidRDefault="00945C3D" w:rsidP="0086570C">
            <w:pPr>
              <w:ind w:firstLine="0"/>
              <w:rPr>
                <w:sz w:val="22"/>
                <w:szCs w:val="22"/>
              </w:rPr>
            </w:pPr>
            <w:r w:rsidRPr="0086570C">
              <w:rPr>
                <w:sz w:val="22"/>
                <w:szCs w:val="22"/>
              </w:rPr>
              <w:t>Генеральный директор</w:t>
            </w:r>
            <w:r w:rsidR="00906FAC">
              <w:rPr>
                <w:sz w:val="22"/>
                <w:szCs w:val="22"/>
              </w:rPr>
              <w:t xml:space="preserve"> </w:t>
            </w:r>
            <w:r w:rsidRPr="0086570C">
              <w:rPr>
                <w:sz w:val="22"/>
                <w:szCs w:val="22"/>
              </w:rPr>
              <w:t>____________/</w:t>
            </w:r>
            <w:r w:rsidR="00906FAC">
              <w:rPr>
                <w:sz w:val="22"/>
                <w:szCs w:val="22"/>
              </w:rPr>
              <w:t>Сушков</w:t>
            </w:r>
            <w:r w:rsidRPr="0086570C">
              <w:rPr>
                <w:sz w:val="22"/>
                <w:szCs w:val="22"/>
              </w:rPr>
              <w:t xml:space="preserve"> </w:t>
            </w:r>
            <w:r w:rsidR="00906FAC">
              <w:rPr>
                <w:sz w:val="22"/>
                <w:szCs w:val="22"/>
              </w:rPr>
              <w:t>И</w:t>
            </w:r>
            <w:r w:rsidRPr="0086570C">
              <w:rPr>
                <w:sz w:val="22"/>
                <w:szCs w:val="22"/>
              </w:rPr>
              <w:t>.</w:t>
            </w:r>
            <w:r w:rsidR="00906FAC">
              <w:rPr>
                <w:sz w:val="22"/>
                <w:szCs w:val="22"/>
              </w:rPr>
              <w:t>И</w:t>
            </w:r>
            <w:r w:rsidRPr="0086570C">
              <w:rPr>
                <w:sz w:val="22"/>
                <w:szCs w:val="22"/>
              </w:rPr>
              <w:t>./</w:t>
            </w:r>
            <w:r w:rsidR="00B430CC" w:rsidRPr="0086570C">
              <w:rPr>
                <w:sz w:val="22"/>
                <w:szCs w:val="22"/>
              </w:rPr>
              <w:tab/>
            </w:r>
            <w:r w:rsidR="00B430CC" w:rsidRPr="0086570C">
              <w:rPr>
                <w:sz w:val="22"/>
                <w:szCs w:val="22"/>
              </w:rPr>
              <w:tab/>
            </w:r>
            <w:r w:rsidR="00B430CC" w:rsidRPr="0086570C">
              <w:rPr>
                <w:sz w:val="22"/>
                <w:szCs w:val="22"/>
              </w:rPr>
              <w:tab/>
            </w:r>
            <w:r w:rsidR="00B430CC" w:rsidRPr="0086570C">
              <w:rPr>
                <w:sz w:val="22"/>
                <w:szCs w:val="22"/>
              </w:rPr>
              <w:tab/>
            </w:r>
          </w:p>
          <w:p w:rsidR="00B430CC" w:rsidRPr="004A45B1" w:rsidRDefault="005C1962" w:rsidP="005C1962">
            <w:pPr>
              <w:ind w:firstLine="0"/>
              <w:rPr>
                <w:sz w:val="16"/>
                <w:szCs w:val="16"/>
              </w:rPr>
            </w:pPr>
            <w:r>
              <w:rPr>
                <w:sz w:val="22"/>
                <w:szCs w:val="22"/>
              </w:rPr>
              <w:t>м.п</w:t>
            </w:r>
            <w:r w:rsidR="00B430CC" w:rsidRPr="0086570C">
              <w:rPr>
                <w:sz w:val="22"/>
                <w:szCs w:val="22"/>
              </w:rPr>
              <w:tab/>
            </w:r>
          </w:p>
        </w:tc>
      </w:tr>
      <w:tr w:rsidR="00B430CC" w:rsidRPr="00D42B25" w:rsidTr="000A5ACF">
        <w:trPr>
          <w:trHeight w:val="1043"/>
        </w:trPr>
        <w:tc>
          <w:tcPr>
            <w:tcW w:w="10206" w:type="dxa"/>
            <w:gridSpan w:val="3"/>
            <w:shd w:val="clear" w:color="auto" w:fill="auto"/>
          </w:tcPr>
          <w:p w:rsidR="00B430CC" w:rsidRPr="00411ED1" w:rsidRDefault="00B430CC" w:rsidP="007D01B0">
            <w:pPr>
              <w:pStyle w:val="a5"/>
              <w:tabs>
                <w:tab w:val="left" w:pos="709"/>
              </w:tabs>
              <w:rPr>
                <w:sz w:val="16"/>
                <w:szCs w:val="16"/>
              </w:rPr>
            </w:pPr>
          </w:p>
        </w:tc>
      </w:tr>
      <w:bookmarkEnd w:id="34"/>
    </w:tbl>
    <w:p w:rsidR="00B430CC" w:rsidRDefault="00B430CC" w:rsidP="00373CBD">
      <w:pPr>
        <w:pStyle w:val="a3"/>
        <w:tabs>
          <w:tab w:val="clear" w:pos="4153"/>
          <w:tab w:val="clear" w:pos="8306"/>
          <w:tab w:val="left" w:pos="6237"/>
        </w:tabs>
        <w:ind w:left="360"/>
        <w:jc w:val="center"/>
        <w:outlineLvl w:val="0"/>
        <w:rPr>
          <w:b/>
          <w:sz w:val="22"/>
        </w:rPr>
      </w:pPr>
    </w:p>
    <w:p w:rsidR="00C637A3" w:rsidRDefault="00C637A3" w:rsidP="00373CBD">
      <w:pPr>
        <w:pStyle w:val="a3"/>
        <w:tabs>
          <w:tab w:val="clear" w:pos="4153"/>
          <w:tab w:val="clear" w:pos="8306"/>
          <w:tab w:val="left" w:pos="6237"/>
        </w:tabs>
        <w:ind w:left="360"/>
        <w:jc w:val="center"/>
        <w:outlineLvl w:val="0"/>
        <w:rPr>
          <w:b/>
          <w:sz w:val="22"/>
        </w:rPr>
      </w:pPr>
    </w:p>
    <w:p w:rsidR="00204C03" w:rsidRDefault="00204C03" w:rsidP="00373CBD">
      <w:pPr>
        <w:pStyle w:val="a3"/>
        <w:tabs>
          <w:tab w:val="clear" w:pos="4153"/>
          <w:tab w:val="clear" w:pos="8306"/>
          <w:tab w:val="left" w:pos="6237"/>
        </w:tabs>
        <w:ind w:left="360"/>
        <w:jc w:val="center"/>
        <w:outlineLvl w:val="0"/>
        <w:rPr>
          <w:b/>
          <w:sz w:val="22"/>
        </w:rPr>
      </w:pPr>
    </w:p>
    <w:p w:rsidR="00C637A3" w:rsidRPr="0015227D" w:rsidRDefault="00C637A3" w:rsidP="00C637A3">
      <w:pPr>
        <w:spacing w:line="360" w:lineRule="auto"/>
        <w:jc w:val="right"/>
        <w:rPr>
          <w:b/>
          <w:sz w:val="22"/>
          <w:szCs w:val="22"/>
        </w:rPr>
      </w:pPr>
      <w:r w:rsidRPr="0015227D">
        <w:rPr>
          <w:b/>
          <w:sz w:val="22"/>
          <w:szCs w:val="22"/>
        </w:rPr>
        <w:lastRenderedPageBreak/>
        <w:t>Приложение №</w:t>
      </w:r>
      <w:r>
        <w:rPr>
          <w:b/>
          <w:sz w:val="22"/>
          <w:szCs w:val="22"/>
        </w:rPr>
        <w:t>2</w:t>
      </w:r>
      <w:r w:rsidR="00C158D3">
        <w:rPr>
          <w:b/>
          <w:sz w:val="22"/>
          <w:szCs w:val="22"/>
        </w:rPr>
        <w:t xml:space="preserve"> к Д</w:t>
      </w:r>
      <w:r w:rsidRPr="0015227D">
        <w:rPr>
          <w:b/>
          <w:sz w:val="22"/>
          <w:szCs w:val="22"/>
        </w:rPr>
        <w:t xml:space="preserve">оговору </w:t>
      </w:r>
    </w:p>
    <w:p w:rsidR="00C637A3" w:rsidRDefault="00C637A3" w:rsidP="00C637A3">
      <w:pPr>
        <w:jc w:val="right"/>
        <w:rPr>
          <w:b/>
          <w:sz w:val="22"/>
          <w:szCs w:val="22"/>
        </w:rPr>
      </w:pPr>
      <w:r>
        <w:rPr>
          <w:b/>
          <w:sz w:val="22"/>
          <w:szCs w:val="22"/>
        </w:rPr>
        <w:t xml:space="preserve">  №     </w:t>
      </w:r>
      <w:r w:rsidRPr="00033B97">
        <w:rPr>
          <w:b/>
          <w:sz w:val="22"/>
          <w:szCs w:val="22"/>
        </w:rPr>
        <w:t>/</w:t>
      </w:r>
      <w:r>
        <w:rPr>
          <w:b/>
          <w:sz w:val="22"/>
          <w:szCs w:val="22"/>
        </w:rPr>
        <w:t xml:space="preserve">    </w:t>
      </w:r>
      <w:r w:rsidRPr="0015227D">
        <w:rPr>
          <w:b/>
          <w:sz w:val="22"/>
          <w:szCs w:val="22"/>
        </w:rPr>
        <w:t xml:space="preserve"> от</w:t>
      </w:r>
      <w:r>
        <w:rPr>
          <w:b/>
          <w:sz w:val="22"/>
          <w:szCs w:val="22"/>
        </w:rPr>
        <w:t xml:space="preserve">  сентября 2016 года</w:t>
      </w:r>
    </w:p>
    <w:p w:rsidR="00C637A3" w:rsidRDefault="00C637A3" w:rsidP="00373CBD">
      <w:pPr>
        <w:pStyle w:val="a3"/>
        <w:tabs>
          <w:tab w:val="clear" w:pos="4153"/>
          <w:tab w:val="clear" w:pos="8306"/>
          <w:tab w:val="left" w:pos="6237"/>
        </w:tabs>
        <w:ind w:left="360"/>
        <w:jc w:val="center"/>
        <w:outlineLvl w:val="0"/>
        <w:rPr>
          <w:b/>
          <w:sz w:val="22"/>
        </w:rPr>
      </w:pPr>
    </w:p>
    <w:p w:rsidR="007503C4" w:rsidRDefault="007503C4" w:rsidP="00373CBD">
      <w:pPr>
        <w:pStyle w:val="a3"/>
        <w:tabs>
          <w:tab w:val="clear" w:pos="4153"/>
          <w:tab w:val="clear" w:pos="8306"/>
          <w:tab w:val="left" w:pos="6237"/>
        </w:tabs>
        <w:ind w:left="360"/>
        <w:jc w:val="center"/>
        <w:outlineLvl w:val="0"/>
        <w:rPr>
          <w:b/>
          <w:sz w:val="22"/>
        </w:rPr>
      </w:pPr>
    </w:p>
    <w:p w:rsidR="007503C4" w:rsidRPr="007503C4" w:rsidRDefault="007503C4" w:rsidP="007503C4">
      <w:pPr>
        <w:spacing w:after="60" w:line="360" w:lineRule="auto"/>
        <w:jc w:val="center"/>
        <w:outlineLvl w:val="0"/>
        <w:rPr>
          <w:b/>
          <w:bCs/>
          <w:kern w:val="32"/>
          <w:sz w:val="22"/>
          <w:szCs w:val="32"/>
          <w:lang w:eastAsia="en-US"/>
        </w:rPr>
      </w:pPr>
      <w:r w:rsidRPr="007503C4">
        <w:rPr>
          <w:b/>
          <w:bCs/>
          <w:kern w:val="32"/>
          <w:sz w:val="22"/>
          <w:szCs w:val="32"/>
          <w:lang w:eastAsia="en-US"/>
        </w:rPr>
        <w:t>ТЕХНИЧЕСКОЕ ЗАДАНИЕ</w:t>
      </w:r>
    </w:p>
    <w:p w:rsidR="007503C4" w:rsidRPr="007503C4" w:rsidRDefault="007503C4" w:rsidP="007503C4">
      <w:pPr>
        <w:spacing w:after="60" w:line="360" w:lineRule="auto"/>
        <w:jc w:val="center"/>
        <w:outlineLvl w:val="0"/>
        <w:rPr>
          <w:bCs/>
          <w:kern w:val="32"/>
          <w:sz w:val="22"/>
          <w:szCs w:val="32"/>
          <w:lang w:eastAsia="en-US"/>
        </w:rPr>
      </w:pPr>
      <w:r w:rsidRPr="007503C4">
        <w:rPr>
          <w:bCs/>
          <w:kern w:val="32"/>
          <w:sz w:val="22"/>
          <w:szCs w:val="32"/>
          <w:lang w:eastAsia="en-US"/>
        </w:rPr>
        <w:t xml:space="preserve">на поставку </w:t>
      </w:r>
    </w:p>
    <w:p w:rsidR="007503C4" w:rsidRPr="007503C4" w:rsidRDefault="007503C4" w:rsidP="007503C4">
      <w:pPr>
        <w:spacing w:after="60" w:line="360" w:lineRule="auto"/>
        <w:jc w:val="center"/>
        <w:outlineLvl w:val="0"/>
        <w:rPr>
          <w:bCs/>
          <w:kern w:val="32"/>
          <w:sz w:val="22"/>
          <w:szCs w:val="32"/>
          <w:lang w:eastAsia="en-US"/>
        </w:rPr>
      </w:pPr>
      <w:r w:rsidRPr="007503C4">
        <w:rPr>
          <w:bCs/>
          <w:kern w:val="32"/>
          <w:sz w:val="22"/>
          <w:szCs w:val="32"/>
          <w:lang w:eastAsia="en-US"/>
        </w:rPr>
        <w:t>линейной части заградительного типа</w:t>
      </w:r>
    </w:p>
    <w:p w:rsidR="007503C4" w:rsidRPr="00865593" w:rsidRDefault="007503C4" w:rsidP="007503C4">
      <w:pPr>
        <w:rPr>
          <w:lang w:eastAsia="en-US"/>
        </w:rPr>
      </w:pPr>
    </w:p>
    <w:p w:rsidR="007503C4" w:rsidRPr="007503C4" w:rsidRDefault="007503C4" w:rsidP="00321872">
      <w:pPr>
        <w:pStyle w:val="af1"/>
        <w:numPr>
          <w:ilvl w:val="0"/>
          <w:numId w:val="3"/>
        </w:numPr>
        <w:contextualSpacing/>
        <w:jc w:val="left"/>
        <w:rPr>
          <w:b/>
          <w:sz w:val="22"/>
          <w:lang w:eastAsia="en-US"/>
        </w:rPr>
      </w:pPr>
      <w:r w:rsidRPr="007503C4">
        <w:rPr>
          <w:b/>
          <w:sz w:val="22"/>
          <w:lang w:eastAsia="en-US"/>
        </w:rPr>
        <w:t>Общие требования к заграждению</w:t>
      </w:r>
    </w:p>
    <w:p w:rsidR="007503C4" w:rsidRPr="007503C4" w:rsidRDefault="007503C4" w:rsidP="007503C4">
      <w:pPr>
        <w:pStyle w:val="af1"/>
        <w:rPr>
          <w:b/>
          <w:sz w:val="22"/>
          <w:lang w:eastAsia="en-US"/>
        </w:rPr>
      </w:pPr>
    </w:p>
    <w:p w:rsidR="007503C4" w:rsidRPr="007503C4" w:rsidRDefault="007503C4" w:rsidP="007503C4">
      <w:pPr>
        <w:rPr>
          <w:sz w:val="22"/>
          <w:lang w:eastAsia="en-US"/>
        </w:rPr>
      </w:pPr>
      <w:r w:rsidRPr="007503C4">
        <w:rPr>
          <w:sz w:val="22"/>
          <w:lang w:eastAsia="en-US"/>
        </w:rPr>
        <w:t xml:space="preserve">Полнопрофильное решетчатое заграждение с </w:t>
      </w:r>
      <w:r w:rsidRPr="007503C4">
        <w:rPr>
          <w:sz w:val="22"/>
          <w:lang w:val="en-US" w:eastAsia="en-US"/>
        </w:rPr>
        <w:t>Y</w:t>
      </w:r>
      <w:r w:rsidRPr="007503C4">
        <w:rPr>
          <w:sz w:val="22"/>
          <w:lang w:eastAsia="en-US"/>
        </w:rPr>
        <w:t xml:space="preserve">-образной вершиной, оснащенной спиральным барьером безопасности (СББ) на основе АКЛ 600/62/5, высотой от уровня земли не менее 2640мм, имеющее заглубление решетчатого полотна в землю на 300мм, расстояние между опорами 3125мм, расстояние между нижней частью СББ и решетчатым полотном не более 150мм. Цвет – </w:t>
      </w:r>
      <w:r w:rsidRPr="007503C4">
        <w:rPr>
          <w:sz w:val="22"/>
          <w:lang w:val="en-US" w:eastAsia="en-US"/>
        </w:rPr>
        <w:t>RAL</w:t>
      </w:r>
      <w:r w:rsidRPr="007503C4">
        <w:rPr>
          <w:sz w:val="22"/>
          <w:lang w:eastAsia="en-US"/>
        </w:rPr>
        <w:t xml:space="preserve"> 7040. Общий вид заграждения согласно ЭДО 283.00.000.  </w:t>
      </w:r>
    </w:p>
    <w:p w:rsidR="007503C4" w:rsidRPr="007503C4" w:rsidRDefault="007503C4" w:rsidP="007503C4">
      <w:pPr>
        <w:rPr>
          <w:sz w:val="22"/>
          <w:lang w:eastAsia="en-US"/>
        </w:rPr>
      </w:pPr>
      <w:r w:rsidRPr="007503C4">
        <w:rPr>
          <w:sz w:val="22"/>
          <w:lang w:eastAsia="en-US"/>
        </w:rPr>
        <w:t xml:space="preserve">   </w:t>
      </w:r>
    </w:p>
    <w:p w:rsidR="007503C4" w:rsidRPr="007503C4" w:rsidRDefault="007503C4" w:rsidP="00321872">
      <w:pPr>
        <w:pStyle w:val="af1"/>
        <w:numPr>
          <w:ilvl w:val="0"/>
          <w:numId w:val="3"/>
        </w:numPr>
        <w:contextualSpacing/>
        <w:jc w:val="left"/>
        <w:rPr>
          <w:b/>
          <w:sz w:val="22"/>
          <w:lang w:eastAsia="en-US"/>
        </w:rPr>
      </w:pPr>
      <w:r w:rsidRPr="007503C4">
        <w:rPr>
          <w:b/>
          <w:sz w:val="22"/>
          <w:lang w:eastAsia="en-US"/>
        </w:rPr>
        <w:t>Состав комплекта заграждения на 3 700 метров:</w:t>
      </w:r>
    </w:p>
    <w:p w:rsidR="007503C4" w:rsidRPr="007503C4" w:rsidRDefault="007503C4" w:rsidP="007503C4">
      <w:pPr>
        <w:rPr>
          <w:sz w:val="22"/>
          <w:lang w:eastAsia="en-US"/>
        </w:rPr>
      </w:pPr>
      <w:r w:rsidRPr="007503C4">
        <w:rPr>
          <w:b/>
          <w:sz w:val="22"/>
          <w:lang w:eastAsia="en-US"/>
        </w:rPr>
        <w:t xml:space="preserve"> </w:t>
      </w:r>
    </w:p>
    <w:p w:rsidR="007503C4" w:rsidRPr="007503C4" w:rsidRDefault="007503C4" w:rsidP="007503C4">
      <w:pPr>
        <w:rPr>
          <w:sz w:val="22"/>
          <w:lang w:eastAsia="en-US"/>
        </w:rPr>
      </w:pPr>
      <w:r w:rsidRPr="007503C4">
        <w:rPr>
          <w:sz w:val="22"/>
          <w:lang w:eastAsia="en-US"/>
        </w:rPr>
        <w:t>Таблица 1</w:t>
      </w:r>
    </w:p>
    <w:tbl>
      <w:tblPr>
        <w:tblStyle w:val="af7"/>
        <w:tblW w:w="0" w:type="auto"/>
        <w:tblLook w:val="04A0"/>
      </w:tblPr>
      <w:tblGrid>
        <w:gridCol w:w="6345"/>
        <w:gridCol w:w="1701"/>
        <w:gridCol w:w="1525"/>
      </w:tblGrid>
      <w:tr w:rsidR="007503C4" w:rsidTr="00EB5477">
        <w:trPr>
          <w:trHeight w:val="900"/>
        </w:trPr>
        <w:tc>
          <w:tcPr>
            <w:tcW w:w="6345" w:type="dxa"/>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Наименование и основные характеристики входящих частей и элементов</w:t>
            </w:r>
          </w:p>
        </w:tc>
        <w:tc>
          <w:tcPr>
            <w:tcW w:w="1701" w:type="dxa"/>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Ед. изм.</w:t>
            </w:r>
          </w:p>
        </w:tc>
        <w:tc>
          <w:tcPr>
            <w:tcW w:w="1525" w:type="dxa"/>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 xml:space="preserve">Кол-во, </w:t>
            </w:r>
          </w:p>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шт.</w:t>
            </w:r>
          </w:p>
        </w:tc>
      </w:tr>
      <w:tr w:rsidR="007503C4" w:rsidTr="00EB5477">
        <w:trPr>
          <w:trHeight w:val="559"/>
        </w:trPr>
        <w:tc>
          <w:tcPr>
            <w:tcW w:w="6345" w:type="dxa"/>
            <w:vAlign w:val="center"/>
          </w:tcPr>
          <w:p w:rsidR="007503C4" w:rsidRPr="007503C4" w:rsidRDefault="007503C4" w:rsidP="00321872">
            <w:pPr>
              <w:pStyle w:val="af1"/>
              <w:numPr>
                <w:ilvl w:val="0"/>
                <w:numId w:val="4"/>
              </w:numPr>
              <w:contextualSpacing/>
              <w:jc w:val="left"/>
              <w:rPr>
                <w:rFonts w:ascii="Times New Roman" w:eastAsia="Times New Roman" w:hAnsi="Times New Roman" w:cs="Times New Roman"/>
                <w:szCs w:val="24"/>
                <w:lang w:eastAsia="en-US"/>
              </w:rPr>
            </w:pPr>
            <w:r w:rsidRPr="007503C4">
              <w:rPr>
                <w:rFonts w:ascii="Times New Roman" w:eastAsia="Times New Roman" w:hAnsi="Times New Roman" w:cs="Times New Roman"/>
                <w:b/>
                <w:szCs w:val="24"/>
                <w:lang w:eastAsia="en-US"/>
              </w:rPr>
              <w:t>Панель сварная</w:t>
            </w:r>
            <w:r w:rsidRPr="007503C4">
              <w:rPr>
                <w:rFonts w:ascii="Times New Roman" w:eastAsia="Times New Roman" w:hAnsi="Times New Roman" w:cs="Times New Roman"/>
                <w:szCs w:val="24"/>
                <w:lang w:eastAsia="en-US"/>
              </w:rPr>
              <w:t xml:space="preserve"> (габариты 2230х3100 мм)</w:t>
            </w:r>
          </w:p>
        </w:tc>
        <w:tc>
          <w:tcPr>
            <w:tcW w:w="1701" w:type="dxa"/>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Шт.</w:t>
            </w:r>
          </w:p>
        </w:tc>
        <w:tc>
          <w:tcPr>
            <w:tcW w:w="1525" w:type="dxa"/>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1194</w:t>
            </w:r>
          </w:p>
        </w:tc>
      </w:tr>
      <w:tr w:rsidR="007503C4" w:rsidTr="00EB5477">
        <w:trPr>
          <w:trHeight w:val="553"/>
        </w:trPr>
        <w:tc>
          <w:tcPr>
            <w:tcW w:w="6345" w:type="dxa"/>
            <w:vAlign w:val="center"/>
          </w:tcPr>
          <w:p w:rsidR="007503C4" w:rsidRPr="007503C4" w:rsidRDefault="007503C4" w:rsidP="00321872">
            <w:pPr>
              <w:pStyle w:val="af1"/>
              <w:numPr>
                <w:ilvl w:val="0"/>
                <w:numId w:val="4"/>
              </w:numPr>
              <w:contextualSpacing/>
              <w:jc w:val="left"/>
              <w:rPr>
                <w:rFonts w:ascii="Times New Roman" w:eastAsia="Times New Roman" w:hAnsi="Times New Roman" w:cs="Times New Roman"/>
                <w:szCs w:val="24"/>
                <w:lang w:eastAsia="en-US"/>
              </w:rPr>
            </w:pPr>
            <w:r w:rsidRPr="007503C4">
              <w:rPr>
                <w:rFonts w:ascii="Times New Roman" w:eastAsia="Times New Roman" w:hAnsi="Times New Roman" w:cs="Times New Roman"/>
                <w:b/>
                <w:szCs w:val="24"/>
                <w:lang w:eastAsia="en-US"/>
              </w:rPr>
              <w:t>Столб</w:t>
            </w:r>
            <w:r w:rsidRPr="007503C4">
              <w:rPr>
                <w:rFonts w:ascii="Times New Roman" w:eastAsia="Times New Roman" w:hAnsi="Times New Roman" w:cs="Times New Roman"/>
                <w:szCs w:val="24"/>
                <w:lang w:eastAsia="en-US"/>
              </w:rPr>
              <w:t xml:space="preserve"> (габариты 60х60х3х3000 мм)</w:t>
            </w:r>
          </w:p>
        </w:tc>
        <w:tc>
          <w:tcPr>
            <w:tcW w:w="1701" w:type="dxa"/>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Шт.</w:t>
            </w:r>
          </w:p>
        </w:tc>
        <w:tc>
          <w:tcPr>
            <w:tcW w:w="1525" w:type="dxa"/>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1195</w:t>
            </w:r>
          </w:p>
        </w:tc>
      </w:tr>
      <w:tr w:rsidR="007503C4" w:rsidTr="00EB5477">
        <w:trPr>
          <w:trHeight w:val="561"/>
        </w:trPr>
        <w:tc>
          <w:tcPr>
            <w:tcW w:w="6345" w:type="dxa"/>
            <w:vAlign w:val="center"/>
          </w:tcPr>
          <w:p w:rsidR="007503C4" w:rsidRPr="007503C4" w:rsidRDefault="007503C4" w:rsidP="00321872">
            <w:pPr>
              <w:pStyle w:val="af1"/>
              <w:numPr>
                <w:ilvl w:val="0"/>
                <w:numId w:val="4"/>
              </w:numPr>
              <w:contextualSpacing/>
              <w:jc w:val="left"/>
              <w:rPr>
                <w:rFonts w:ascii="Times New Roman" w:eastAsia="Times New Roman" w:hAnsi="Times New Roman" w:cs="Times New Roman"/>
                <w:szCs w:val="24"/>
                <w:lang w:eastAsia="en-US"/>
              </w:rPr>
            </w:pPr>
            <w:r w:rsidRPr="007503C4">
              <w:rPr>
                <w:rFonts w:ascii="Times New Roman" w:eastAsia="Times New Roman" w:hAnsi="Times New Roman" w:cs="Times New Roman"/>
                <w:b/>
                <w:szCs w:val="24"/>
                <w:lang w:eastAsia="en-US"/>
              </w:rPr>
              <w:t xml:space="preserve">Наконечник универсальный </w:t>
            </w:r>
            <w:r w:rsidRPr="007503C4">
              <w:rPr>
                <w:rFonts w:ascii="Times New Roman" w:eastAsia="Times New Roman" w:hAnsi="Times New Roman" w:cs="Times New Roman"/>
                <w:szCs w:val="24"/>
                <w:lang w:eastAsia="en-US"/>
              </w:rPr>
              <w:t>(2 шт. на опоре)</w:t>
            </w:r>
          </w:p>
        </w:tc>
        <w:tc>
          <w:tcPr>
            <w:tcW w:w="1701" w:type="dxa"/>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Шт.</w:t>
            </w:r>
          </w:p>
        </w:tc>
        <w:tc>
          <w:tcPr>
            <w:tcW w:w="1525" w:type="dxa"/>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2390</w:t>
            </w:r>
          </w:p>
        </w:tc>
      </w:tr>
      <w:tr w:rsidR="007503C4" w:rsidTr="00EB5477">
        <w:trPr>
          <w:trHeight w:val="555"/>
        </w:trPr>
        <w:tc>
          <w:tcPr>
            <w:tcW w:w="6345" w:type="dxa"/>
            <w:vAlign w:val="center"/>
          </w:tcPr>
          <w:p w:rsidR="007503C4" w:rsidRPr="007503C4" w:rsidRDefault="007503C4" w:rsidP="00321872">
            <w:pPr>
              <w:pStyle w:val="af1"/>
              <w:numPr>
                <w:ilvl w:val="0"/>
                <w:numId w:val="4"/>
              </w:numPr>
              <w:contextualSpacing/>
              <w:jc w:val="left"/>
              <w:rPr>
                <w:rFonts w:ascii="Times New Roman" w:eastAsia="Times New Roman" w:hAnsi="Times New Roman" w:cs="Times New Roman"/>
                <w:szCs w:val="24"/>
                <w:lang w:eastAsia="en-US"/>
              </w:rPr>
            </w:pPr>
            <w:r w:rsidRPr="007503C4">
              <w:rPr>
                <w:rFonts w:ascii="Times New Roman" w:eastAsia="Times New Roman" w:hAnsi="Times New Roman" w:cs="Times New Roman"/>
                <w:b/>
                <w:szCs w:val="24"/>
                <w:lang w:eastAsia="en-US"/>
              </w:rPr>
              <w:t xml:space="preserve">Крепление </w:t>
            </w:r>
            <w:r w:rsidRPr="007503C4">
              <w:rPr>
                <w:rFonts w:ascii="Times New Roman" w:eastAsia="Times New Roman" w:hAnsi="Times New Roman" w:cs="Times New Roman"/>
                <w:szCs w:val="24"/>
                <w:lang w:eastAsia="en-US"/>
              </w:rPr>
              <w:t>(скоба, вкладыш, болт М6х85, гайка антивандальная)</w:t>
            </w:r>
          </w:p>
        </w:tc>
        <w:tc>
          <w:tcPr>
            <w:tcW w:w="1701" w:type="dxa"/>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Компл.</w:t>
            </w:r>
          </w:p>
        </w:tc>
        <w:tc>
          <w:tcPr>
            <w:tcW w:w="1525" w:type="dxa"/>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4800</w:t>
            </w:r>
          </w:p>
        </w:tc>
      </w:tr>
      <w:tr w:rsidR="007503C4" w:rsidTr="00EB5477">
        <w:trPr>
          <w:trHeight w:val="549"/>
        </w:trPr>
        <w:tc>
          <w:tcPr>
            <w:tcW w:w="6345" w:type="dxa"/>
            <w:vAlign w:val="center"/>
          </w:tcPr>
          <w:p w:rsidR="007503C4" w:rsidRPr="007503C4" w:rsidRDefault="007503C4" w:rsidP="00321872">
            <w:pPr>
              <w:pStyle w:val="af1"/>
              <w:numPr>
                <w:ilvl w:val="0"/>
                <w:numId w:val="4"/>
              </w:numPr>
              <w:contextualSpacing/>
              <w:jc w:val="left"/>
              <w:rPr>
                <w:rFonts w:ascii="Times New Roman" w:eastAsia="Times New Roman" w:hAnsi="Times New Roman" w:cs="Times New Roman"/>
                <w:szCs w:val="24"/>
                <w:lang w:eastAsia="en-US"/>
              </w:rPr>
            </w:pPr>
            <w:r w:rsidRPr="007503C4">
              <w:rPr>
                <w:rFonts w:ascii="Times New Roman" w:eastAsia="Times New Roman" w:hAnsi="Times New Roman" w:cs="Times New Roman"/>
                <w:b/>
                <w:szCs w:val="24"/>
                <w:lang w:eastAsia="en-US"/>
              </w:rPr>
              <w:t>Болт М6х85, шайба, гайка антивандальная</w:t>
            </w:r>
          </w:p>
        </w:tc>
        <w:tc>
          <w:tcPr>
            <w:tcW w:w="1701" w:type="dxa"/>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Компл.</w:t>
            </w:r>
          </w:p>
        </w:tc>
        <w:tc>
          <w:tcPr>
            <w:tcW w:w="1525" w:type="dxa"/>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2390</w:t>
            </w:r>
          </w:p>
        </w:tc>
      </w:tr>
      <w:tr w:rsidR="007503C4" w:rsidTr="00EB5477">
        <w:trPr>
          <w:trHeight w:val="557"/>
        </w:trPr>
        <w:tc>
          <w:tcPr>
            <w:tcW w:w="6345" w:type="dxa"/>
            <w:vAlign w:val="center"/>
          </w:tcPr>
          <w:p w:rsidR="007503C4" w:rsidRPr="007503C4" w:rsidRDefault="007503C4" w:rsidP="00321872">
            <w:pPr>
              <w:pStyle w:val="af1"/>
              <w:numPr>
                <w:ilvl w:val="0"/>
                <w:numId w:val="4"/>
              </w:numPr>
              <w:contextualSpacing/>
              <w:jc w:val="left"/>
              <w:rPr>
                <w:rFonts w:ascii="Times New Roman" w:eastAsia="Times New Roman" w:hAnsi="Times New Roman" w:cs="Times New Roman"/>
                <w:szCs w:val="24"/>
                <w:lang w:eastAsia="en-US"/>
              </w:rPr>
            </w:pPr>
            <w:r w:rsidRPr="007503C4">
              <w:rPr>
                <w:rFonts w:ascii="Times New Roman" w:eastAsia="Times New Roman" w:hAnsi="Times New Roman" w:cs="Times New Roman"/>
                <w:b/>
                <w:szCs w:val="24"/>
                <w:lang w:eastAsia="en-US"/>
              </w:rPr>
              <w:t>Фиксатор проволоки в наконечнике</w:t>
            </w:r>
          </w:p>
        </w:tc>
        <w:tc>
          <w:tcPr>
            <w:tcW w:w="1701" w:type="dxa"/>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Шт.</w:t>
            </w:r>
          </w:p>
        </w:tc>
        <w:tc>
          <w:tcPr>
            <w:tcW w:w="1525" w:type="dxa"/>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4780</w:t>
            </w:r>
          </w:p>
        </w:tc>
      </w:tr>
      <w:tr w:rsidR="007503C4" w:rsidTr="00EB5477">
        <w:trPr>
          <w:trHeight w:val="565"/>
        </w:trPr>
        <w:tc>
          <w:tcPr>
            <w:tcW w:w="6345" w:type="dxa"/>
            <w:vAlign w:val="center"/>
          </w:tcPr>
          <w:p w:rsidR="007503C4" w:rsidRPr="007503C4" w:rsidRDefault="007503C4" w:rsidP="00321872">
            <w:pPr>
              <w:pStyle w:val="af1"/>
              <w:numPr>
                <w:ilvl w:val="0"/>
                <w:numId w:val="4"/>
              </w:numPr>
              <w:contextualSpacing/>
              <w:jc w:val="left"/>
              <w:rPr>
                <w:rFonts w:ascii="Times New Roman" w:eastAsia="Times New Roman" w:hAnsi="Times New Roman" w:cs="Times New Roman"/>
                <w:szCs w:val="24"/>
                <w:lang w:eastAsia="en-US"/>
              </w:rPr>
            </w:pPr>
            <w:r w:rsidRPr="007503C4">
              <w:rPr>
                <w:rFonts w:ascii="Times New Roman" w:eastAsia="Times New Roman" w:hAnsi="Times New Roman" w:cs="Times New Roman"/>
                <w:b/>
                <w:szCs w:val="24"/>
                <w:lang w:eastAsia="en-US"/>
              </w:rPr>
              <w:t xml:space="preserve">СББ АКЛ </w:t>
            </w:r>
            <w:r w:rsidRPr="007503C4">
              <w:rPr>
                <w:rFonts w:ascii="Times New Roman" w:eastAsia="Times New Roman" w:hAnsi="Times New Roman" w:cs="Times New Roman"/>
                <w:szCs w:val="24"/>
                <w:lang w:eastAsia="en-US"/>
              </w:rPr>
              <w:t>600/62/5 Спиральный барьер безопасности из армированной колючей ленты</w:t>
            </w:r>
          </w:p>
        </w:tc>
        <w:tc>
          <w:tcPr>
            <w:tcW w:w="1701" w:type="dxa"/>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Шт.</w:t>
            </w:r>
          </w:p>
        </w:tc>
        <w:tc>
          <w:tcPr>
            <w:tcW w:w="1525" w:type="dxa"/>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370</w:t>
            </w:r>
          </w:p>
        </w:tc>
      </w:tr>
      <w:tr w:rsidR="007503C4" w:rsidTr="00EB5477">
        <w:trPr>
          <w:trHeight w:val="559"/>
        </w:trPr>
        <w:tc>
          <w:tcPr>
            <w:tcW w:w="6345" w:type="dxa"/>
            <w:shd w:val="clear" w:color="auto" w:fill="auto"/>
            <w:vAlign w:val="center"/>
          </w:tcPr>
          <w:p w:rsidR="007503C4" w:rsidRPr="007503C4" w:rsidRDefault="007503C4" w:rsidP="00321872">
            <w:pPr>
              <w:pStyle w:val="af1"/>
              <w:numPr>
                <w:ilvl w:val="0"/>
                <w:numId w:val="4"/>
              </w:numPr>
              <w:contextualSpacing/>
              <w:jc w:val="left"/>
              <w:rPr>
                <w:rFonts w:ascii="Times New Roman" w:eastAsia="Times New Roman" w:hAnsi="Times New Roman" w:cs="Times New Roman"/>
                <w:szCs w:val="24"/>
                <w:lang w:eastAsia="en-US"/>
              </w:rPr>
            </w:pPr>
            <w:r w:rsidRPr="007503C4">
              <w:rPr>
                <w:rFonts w:ascii="Times New Roman" w:eastAsia="Times New Roman" w:hAnsi="Times New Roman" w:cs="Times New Roman"/>
                <w:b/>
                <w:szCs w:val="24"/>
                <w:lang w:eastAsia="en-US"/>
              </w:rPr>
              <w:t>Струна для крепления СББ</w:t>
            </w:r>
            <w:r w:rsidRPr="007503C4">
              <w:rPr>
                <w:rFonts w:ascii="Times New Roman" w:eastAsia="Times New Roman" w:hAnsi="Times New Roman" w:cs="Times New Roman"/>
                <w:szCs w:val="24"/>
                <w:lang w:eastAsia="en-US"/>
              </w:rPr>
              <w:t xml:space="preserve"> оцинкованная Ø2,5мм (длина бухты 400м)</w:t>
            </w:r>
          </w:p>
        </w:tc>
        <w:tc>
          <w:tcPr>
            <w:tcW w:w="1701" w:type="dxa"/>
            <w:shd w:val="clear" w:color="auto" w:fill="auto"/>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Шт.</w:t>
            </w:r>
          </w:p>
        </w:tc>
        <w:tc>
          <w:tcPr>
            <w:tcW w:w="1525" w:type="dxa"/>
            <w:shd w:val="clear" w:color="auto" w:fill="auto"/>
            <w:vAlign w:val="center"/>
          </w:tcPr>
          <w:p w:rsidR="007503C4" w:rsidRPr="007503C4" w:rsidRDefault="007503C4" w:rsidP="00EB5477">
            <w:pPr>
              <w:jc w:val="center"/>
              <w:rPr>
                <w:rFonts w:ascii="Times New Roman" w:eastAsia="Times New Roman" w:hAnsi="Times New Roman" w:cs="Times New Roman"/>
                <w:szCs w:val="24"/>
                <w:lang w:eastAsia="en-US"/>
              </w:rPr>
            </w:pPr>
            <w:r w:rsidRPr="007503C4">
              <w:rPr>
                <w:rFonts w:ascii="Times New Roman" w:eastAsia="Times New Roman" w:hAnsi="Times New Roman" w:cs="Times New Roman"/>
                <w:szCs w:val="24"/>
                <w:lang w:eastAsia="en-US"/>
              </w:rPr>
              <w:t>37</w:t>
            </w:r>
          </w:p>
        </w:tc>
      </w:tr>
    </w:tbl>
    <w:p w:rsidR="007503C4" w:rsidRPr="00CA4098" w:rsidRDefault="007503C4" w:rsidP="007503C4">
      <w:pPr>
        <w:rPr>
          <w:lang w:eastAsia="en-US"/>
        </w:rPr>
      </w:pPr>
      <w:r>
        <w:rPr>
          <w:lang w:eastAsia="en-US"/>
        </w:rPr>
        <w:t xml:space="preserve">  </w:t>
      </w:r>
    </w:p>
    <w:p w:rsidR="007503C4" w:rsidRPr="007503C4" w:rsidRDefault="007503C4" w:rsidP="00321872">
      <w:pPr>
        <w:pStyle w:val="af1"/>
        <w:numPr>
          <w:ilvl w:val="0"/>
          <w:numId w:val="3"/>
        </w:numPr>
        <w:contextualSpacing/>
        <w:jc w:val="left"/>
        <w:rPr>
          <w:b/>
          <w:sz w:val="22"/>
          <w:lang w:eastAsia="en-US"/>
        </w:rPr>
      </w:pPr>
      <w:r w:rsidRPr="007503C4">
        <w:rPr>
          <w:b/>
          <w:sz w:val="22"/>
          <w:lang w:eastAsia="en-US"/>
        </w:rPr>
        <w:t>Основные технические характеристики составных частей заграждения</w:t>
      </w:r>
    </w:p>
    <w:p w:rsidR="007503C4" w:rsidRPr="007503C4" w:rsidRDefault="007503C4" w:rsidP="00321872">
      <w:pPr>
        <w:pStyle w:val="af1"/>
        <w:numPr>
          <w:ilvl w:val="1"/>
          <w:numId w:val="3"/>
        </w:numPr>
        <w:ind w:left="0" w:firstLine="720"/>
        <w:contextualSpacing/>
        <w:jc w:val="left"/>
        <w:rPr>
          <w:b/>
          <w:sz w:val="22"/>
          <w:lang w:eastAsia="en-US"/>
        </w:rPr>
      </w:pPr>
      <w:r>
        <w:rPr>
          <w:b/>
          <w:lang w:eastAsia="en-US"/>
        </w:rPr>
        <w:t xml:space="preserve">   </w:t>
      </w:r>
      <w:r w:rsidRPr="007503C4">
        <w:rPr>
          <w:b/>
          <w:sz w:val="22"/>
          <w:lang w:eastAsia="en-US"/>
        </w:rPr>
        <w:t xml:space="preserve">Панель сварная </w:t>
      </w:r>
      <w:r w:rsidRPr="007503C4">
        <w:rPr>
          <w:sz w:val="22"/>
          <w:lang w:eastAsia="en-US"/>
        </w:rPr>
        <w:t xml:space="preserve">должна быть изготовлена методом точечной сварки стальных прутков Ø5мм из низкоуглеродистой оцинкованной проволоки общего назначения ГОСТ3282-74 и иметь полимерное покрытие П-ПЭ-101 толщиной не менее 80-100мкм. Размер ячейки 50х200 мм. </w:t>
      </w:r>
    </w:p>
    <w:p w:rsidR="007503C4" w:rsidRPr="007503C4" w:rsidRDefault="007503C4" w:rsidP="007503C4">
      <w:pPr>
        <w:pStyle w:val="af1"/>
        <w:ind w:left="0"/>
        <w:rPr>
          <w:sz w:val="22"/>
          <w:lang w:eastAsia="en-US"/>
        </w:rPr>
      </w:pPr>
      <w:r w:rsidRPr="007503C4">
        <w:rPr>
          <w:sz w:val="22"/>
          <w:lang w:eastAsia="en-US"/>
        </w:rPr>
        <w:t xml:space="preserve">Панель должна иметь четыре </w:t>
      </w:r>
      <w:r w:rsidRPr="007503C4">
        <w:rPr>
          <w:sz w:val="22"/>
          <w:lang w:val="en-US" w:eastAsia="en-US"/>
        </w:rPr>
        <w:t>V</w:t>
      </w:r>
      <w:r w:rsidRPr="007503C4">
        <w:rPr>
          <w:sz w:val="22"/>
          <w:lang w:eastAsia="en-US"/>
        </w:rPr>
        <w:t>-образных ребра жесткости, расположенных равноудалено (равномерно) по плоскости полотна.</w:t>
      </w:r>
    </w:p>
    <w:p w:rsidR="007503C4" w:rsidRPr="007503C4" w:rsidRDefault="007503C4" w:rsidP="00321872">
      <w:pPr>
        <w:pStyle w:val="af1"/>
        <w:numPr>
          <w:ilvl w:val="1"/>
          <w:numId w:val="3"/>
        </w:numPr>
        <w:ind w:left="0" w:firstLine="720"/>
        <w:contextualSpacing/>
        <w:jc w:val="left"/>
        <w:rPr>
          <w:b/>
          <w:sz w:val="22"/>
          <w:lang w:eastAsia="en-US"/>
        </w:rPr>
      </w:pPr>
      <w:r w:rsidRPr="007503C4">
        <w:rPr>
          <w:b/>
          <w:sz w:val="22"/>
          <w:lang w:eastAsia="en-US"/>
        </w:rPr>
        <w:t xml:space="preserve">Столб </w:t>
      </w:r>
      <w:r w:rsidRPr="007503C4">
        <w:rPr>
          <w:sz w:val="22"/>
          <w:lang w:eastAsia="en-US"/>
        </w:rPr>
        <w:t>должен быть изготовлен из оцинкованной квадратной трубы размерами 60х60 мм</w:t>
      </w:r>
      <w:r w:rsidRPr="007503C4">
        <w:rPr>
          <w:b/>
          <w:sz w:val="22"/>
          <w:lang w:eastAsia="en-US"/>
        </w:rPr>
        <w:t xml:space="preserve"> </w:t>
      </w:r>
      <w:r w:rsidRPr="007503C4">
        <w:rPr>
          <w:sz w:val="22"/>
          <w:lang w:eastAsia="en-US"/>
        </w:rPr>
        <w:t>с толщиной стенки не менее 3 мм, длиной 3 000 мм и иметь полимерное покрытие П-ПЭ-101 толщиной 80-100 мкм. На верхней части опоры должна быть установлена (поставлена вместе с опорой) пластиковая заглушка.</w:t>
      </w:r>
    </w:p>
    <w:p w:rsidR="007503C4" w:rsidRPr="007503C4" w:rsidRDefault="007503C4" w:rsidP="00321872">
      <w:pPr>
        <w:pStyle w:val="af1"/>
        <w:numPr>
          <w:ilvl w:val="1"/>
          <w:numId w:val="3"/>
        </w:numPr>
        <w:ind w:left="0" w:firstLine="720"/>
        <w:contextualSpacing/>
        <w:jc w:val="left"/>
        <w:rPr>
          <w:b/>
          <w:sz w:val="22"/>
          <w:lang w:eastAsia="en-US"/>
        </w:rPr>
      </w:pPr>
      <w:r w:rsidRPr="007503C4">
        <w:rPr>
          <w:b/>
          <w:sz w:val="22"/>
          <w:lang w:eastAsia="en-US"/>
        </w:rPr>
        <w:t>Комплект крепления панели</w:t>
      </w:r>
      <w:r w:rsidRPr="007503C4">
        <w:rPr>
          <w:sz w:val="22"/>
          <w:lang w:eastAsia="en-US"/>
        </w:rPr>
        <w:t xml:space="preserve"> включает в состав скобу с пластиковой вставкой, болт М6х85, гайку антивандальную и обеспечивает исключение возможности несанкционированного демонтажа панелей заграждения с внешней стороны без разрушения заграждения, с помощью спец. ключа.  </w:t>
      </w:r>
      <w:r w:rsidRPr="007503C4">
        <w:rPr>
          <w:b/>
          <w:sz w:val="22"/>
          <w:lang w:eastAsia="en-US"/>
        </w:rPr>
        <w:t xml:space="preserve"> </w:t>
      </w:r>
    </w:p>
    <w:p w:rsidR="007503C4" w:rsidRPr="007503C4" w:rsidRDefault="007503C4" w:rsidP="00321872">
      <w:pPr>
        <w:pStyle w:val="af1"/>
        <w:numPr>
          <w:ilvl w:val="1"/>
          <w:numId w:val="3"/>
        </w:numPr>
        <w:ind w:left="0" w:firstLine="720"/>
        <w:contextualSpacing/>
        <w:jc w:val="left"/>
        <w:rPr>
          <w:b/>
          <w:sz w:val="22"/>
          <w:lang w:eastAsia="en-US"/>
        </w:rPr>
      </w:pPr>
      <w:r w:rsidRPr="007503C4">
        <w:rPr>
          <w:b/>
          <w:sz w:val="22"/>
          <w:lang w:eastAsia="en-US"/>
        </w:rPr>
        <w:t xml:space="preserve">Наконечник универсальный </w:t>
      </w:r>
      <w:r w:rsidRPr="007503C4">
        <w:rPr>
          <w:sz w:val="22"/>
          <w:lang w:eastAsia="en-US"/>
        </w:rPr>
        <w:t>должен быть изготовлен из оцинкованной стали с полимерным покрытием толщиной 80-100 мкм. В комплекте с кронштейном должны поставляться: болт М6х85, шайба, гайка антивандальная, фиксатор проволоки, все компоненты должны быть оцинкованы.</w:t>
      </w:r>
    </w:p>
    <w:p w:rsidR="007503C4" w:rsidRPr="007503C4" w:rsidRDefault="007503C4" w:rsidP="00321872">
      <w:pPr>
        <w:pStyle w:val="af1"/>
        <w:numPr>
          <w:ilvl w:val="1"/>
          <w:numId w:val="3"/>
        </w:numPr>
        <w:ind w:left="0" w:firstLine="720"/>
        <w:contextualSpacing/>
        <w:jc w:val="left"/>
        <w:rPr>
          <w:b/>
          <w:sz w:val="22"/>
          <w:lang w:eastAsia="en-US"/>
        </w:rPr>
      </w:pPr>
      <w:r w:rsidRPr="007503C4">
        <w:rPr>
          <w:b/>
          <w:sz w:val="22"/>
          <w:lang w:eastAsia="en-US"/>
        </w:rPr>
        <w:t xml:space="preserve">Спиральный барьер безопасности (СББ) </w:t>
      </w:r>
      <w:r w:rsidRPr="007503C4">
        <w:rPr>
          <w:sz w:val="22"/>
          <w:lang w:eastAsia="en-US"/>
        </w:rPr>
        <w:t>должен быть изготовлен из армированной колючей ленты (АКЛ) и соответствовать следующим техническим характеристикам:</w:t>
      </w:r>
    </w:p>
    <w:p w:rsidR="007503C4" w:rsidRPr="007503C4" w:rsidRDefault="007503C4" w:rsidP="007503C4">
      <w:pPr>
        <w:pStyle w:val="af1"/>
        <w:rPr>
          <w:sz w:val="22"/>
          <w:lang w:eastAsia="en-US"/>
        </w:rPr>
      </w:pPr>
      <w:r w:rsidRPr="007503C4">
        <w:rPr>
          <w:b/>
          <w:sz w:val="22"/>
          <w:lang w:eastAsia="en-US"/>
        </w:rPr>
        <w:lastRenderedPageBreak/>
        <w:t xml:space="preserve">- </w:t>
      </w:r>
      <w:r w:rsidRPr="007503C4">
        <w:rPr>
          <w:sz w:val="22"/>
          <w:lang w:eastAsia="en-US"/>
        </w:rPr>
        <w:t>диаметр бухты – 600мм; в развернутом состоянии не менее 550мм;</w:t>
      </w:r>
    </w:p>
    <w:p w:rsidR="007503C4" w:rsidRPr="007503C4" w:rsidRDefault="007503C4" w:rsidP="007503C4">
      <w:pPr>
        <w:pStyle w:val="af1"/>
        <w:rPr>
          <w:sz w:val="22"/>
          <w:lang w:eastAsia="en-US"/>
        </w:rPr>
      </w:pPr>
      <w:r w:rsidRPr="007503C4">
        <w:rPr>
          <w:b/>
          <w:sz w:val="22"/>
          <w:lang w:eastAsia="en-US"/>
        </w:rPr>
        <w:t>-</w:t>
      </w:r>
      <w:r w:rsidRPr="007503C4">
        <w:rPr>
          <w:sz w:val="22"/>
          <w:lang w:eastAsia="en-US"/>
        </w:rPr>
        <w:t xml:space="preserve"> количество витков в бухте – 62;</w:t>
      </w:r>
    </w:p>
    <w:p w:rsidR="007503C4" w:rsidRPr="007503C4" w:rsidRDefault="007503C4" w:rsidP="007503C4">
      <w:pPr>
        <w:pStyle w:val="af1"/>
        <w:rPr>
          <w:sz w:val="22"/>
          <w:lang w:eastAsia="en-US"/>
        </w:rPr>
      </w:pPr>
      <w:r w:rsidRPr="007503C4">
        <w:rPr>
          <w:sz w:val="22"/>
          <w:lang w:eastAsia="en-US"/>
        </w:rPr>
        <w:t>- рабочая длина бухты в развернутом состоянии не менее 10м, при этом расстояние между витками – 160-170мм;</w:t>
      </w:r>
    </w:p>
    <w:p w:rsidR="007503C4" w:rsidRPr="007503C4" w:rsidRDefault="007503C4" w:rsidP="007503C4">
      <w:pPr>
        <w:pStyle w:val="af1"/>
        <w:rPr>
          <w:sz w:val="22"/>
          <w:lang w:eastAsia="en-US"/>
        </w:rPr>
      </w:pPr>
      <w:r w:rsidRPr="007503C4">
        <w:rPr>
          <w:sz w:val="22"/>
          <w:lang w:eastAsia="en-US"/>
        </w:rPr>
        <w:t>- СББ должен иметь 5 клепанных соединений в одном витке.</w:t>
      </w:r>
    </w:p>
    <w:p w:rsidR="007503C4" w:rsidRPr="00F761B3" w:rsidRDefault="007503C4" w:rsidP="007503C4">
      <w:pPr>
        <w:pStyle w:val="af1"/>
        <w:ind w:left="1080"/>
        <w:rPr>
          <w:b/>
          <w:lang w:eastAsia="en-US"/>
        </w:rPr>
      </w:pPr>
    </w:p>
    <w:p w:rsidR="007503C4" w:rsidRPr="007503C4" w:rsidRDefault="007503C4" w:rsidP="00321872">
      <w:pPr>
        <w:pStyle w:val="af1"/>
        <w:numPr>
          <w:ilvl w:val="0"/>
          <w:numId w:val="3"/>
        </w:numPr>
        <w:contextualSpacing/>
        <w:jc w:val="left"/>
        <w:rPr>
          <w:b/>
          <w:sz w:val="22"/>
          <w:lang w:eastAsia="en-US"/>
        </w:rPr>
      </w:pPr>
      <w:r w:rsidRPr="007503C4">
        <w:rPr>
          <w:b/>
          <w:sz w:val="22"/>
          <w:lang w:eastAsia="en-US"/>
        </w:rPr>
        <w:t>Требования к упаковке составных частей заграждения.</w:t>
      </w:r>
    </w:p>
    <w:p w:rsidR="007503C4" w:rsidRPr="007503C4" w:rsidRDefault="007503C4" w:rsidP="00321872">
      <w:pPr>
        <w:pStyle w:val="af1"/>
        <w:numPr>
          <w:ilvl w:val="1"/>
          <w:numId w:val="3"/>
        </w:numPr>
        <w:ind w:left="0" w:firstLine="720"/>
        <w:contextualSpacing/>
        <w:jc w:val="left"/>
        <w:rPr>
          <w:sz w:val="22"/>
          <w:lang w:eastAsia="en-US"/>
        </w:rPr>
      </w:pPr>
      <w:r w:rsidRPr="007503C4">
        <w:rPr>
          <w:sz w:val="22"/>
          <w:lang w:eastAsia="en-US"/>
        </w:rPr>
        <w:t>Панели (решетки) и опоры упаковывать на поддонах (паллетах), обеспечивающих полную сохранность товара при его транспортировке, погрузочно-разгрузочных работах и хранении в течение гарантированного срока. Упаковка должна позволять производить на складе получателя разгрузку товара механизированным способом (электропогрузчиками).</w:t>
      </w:r>
    </w:p>
    <w:p w:rsidR="007503C4" w:rsidRPr="007503C4" w:rsidRDefault="007503C4" w:rsidP="007503C4">
      <w:pPr>
        <w:pStyle w:val="af1"/>
        <w:rPr>
          <w:sz w:val="22"/>
          <w:lang w:eastAsia="en-US"/>
        </w:rPr>
      </w:pPr>
      <w:r w:rsidRPr="007503C4">
        <w:rPr>
          <w:sz w:val="22"/>
          <w:lang w:eastAsia="en-US"/>
        </w:rPr>
        <w:t xml:space="preserve">Количество панелей (решеток) на поддоне должно быть не более 50 штук.          </w:t>
      </w:r>
    </w:p>
    <w:p w:rsidR="007503C4" w:rsidRPr="007503C4" w:rsidRDefault="007503C4" w:rsidP="00321872">
      <w:pPr>
        <w:pStyle w:val="af1"/>
        <w:numPr>
          <w:ilvl w:val="1"/>
          <w:numId w:val="3"/>
        </w:numPr>
        <w:ind w:left="0" w:firstLine="720"/>
        <w:contextualSpacing/>
        <w:jc w:val="left"/>
        <w:rPr>
          <w:sz w:val="22"/>
        </w:rPr>
      </w:pPr>
      <w:r w:rsidRPr="007503C4">
        <w:rPr>
          <w:sz w:val="22"/>
          <w:lang w:eastAsia="en-US"/>
        </w:rPr>
        <w:t xml:space="preserve">Составные части заграждений и КМЧ к ним (скобы, крепеж и т.д.) упаковывать в тару, обеспечивающую полную сохранность товара при его транспортировке, погрузочно-разгрузочных работах и хранении в течение гарантированного срока. Упаковка должна позволять производить на складе получателя разгрузку товара механизированным способом (электропогрузчиками). </w:t>
      </w:r>
    </w:p>
    <w:p w:rsidR="007503C4" w:rsidRPr="007503C4" w:rsidRDefault="007503C4" w:rsidP="00321872">
      <w:pPr>
        <w:pStyle w:val="af1"/>
        <w:numPr>
          <w:ilvl w:val="1"/>
          <w:numId w:val="3"/>
        </w:numPr>
        <w:ind w:left="0" w:firstLine="720"/>
        <w:contextualSpacing/>
        <w:jc w:val="left"/>
        <w:rPr>
          <w:sz w:val="22"/>
        </w:rPr>
      </w:pPr>
      <w:r w:rsidRPr="007503C4">
        <w:rPr>
          <w:sz w:val="22"/>
          <w:lang w:eastAsia="en-US"/>
        </w:rPr>
        <w:t>Упаковка СББ должна предусматривать возможность многократной механизированной погрузки – разгрузки (ящики, поддоны), возможность многорядной укладки на складах хранения (ящики) и при транспортировке автомобильным транспортом, включая возможность контейнерной транспортировки к месту пользования, при этом не допускается деформация бухт СББ.</w:t>
      </w:r>
    </w:p>
    <w:p w:rsidR="00C158D3" w:rsidRDefault="00C158D3" w:rsidP="00373CBD">
      <w:pPr>
        <w:pStyle w:val="a3"/>
        <w:tabs>
          <w:tab w:val="clear" w:pos="4153"/>
          <w:tab w:val="clear" w:pos="8306"/>
          <w:tab w:val="left" w:pos="6237"/>
        </w:tabs>
        <w:ind w:left="360"/>
        <w:jc w:val="center"/>
        <w:outlineLvl w:val="0"/>
        <w:rPr>
          <w:b/>
          <w:sz w:val="22"/>
        </w:rPr>
      </w:pPr>
    </w:p>
    <w:tbl>
      <w:tblPr>
        <w:tblW w:w="4896" w:type="pct"/>
        <w:tblInd w:w="108" w:type="dxa"/>
        <w:tblLook w:val="0000"/>
      </w:tblPr>
      <w:tblGrid>
        <w:gridCol w:w="4821"/>
        <w:gridCol w:w="284"/>
        <w:gridCol w:w="5100"/>
      </w:tblGrid>
      <w:tr w:rsidR="00C158D3" w:rsidRPr="00462905" w:rsidTr="00EB5477">
        <w:trPr>
          <w:trHeight w:val="1400"/>
        </w:trPr>
        <w:tc>
          <w:tcPr>
            <w:tcW w:w="2362" w:type="pct"/>
          </w:tcPr>
          <w:p w:rsidR="00C158D3" w:rsidRDefault="00C158D3" w:rsidP="00EB5477">
            <w:pPr>
              <w:ind w:firstLine="0"/>
              <w:rPr>
                <w:sz w:val="22"/>
                <w:szCs w:val="22"/>
              </w:rPr>
            </w:pPr>
          </w:p>
          <w:p w:rsidR="00C158D3" w:rsidRDefault="00C158D3" w:rsidP="00EB5477">
            <w:pPr>
              <w:ind w:firstLine="0"/>
              <w:rPr>
                <w:sz w:val="22"/>
                <w:szCs w:val="22"/>
              </w:rPr>
            </w:pPr>
          </w:p>
          <w:p w:rsidR="00C158D3" w:rsidRDefault="00C158D3" w:rsidP="00EB5477">
            <w:pPr>
              <w:ind w:firstLine="0"/>
              <w:rPr>
                <w:sz w:val="22"/>
                <w:szCs w:val="22"/>
              </w:rPr>
            </w:pPr>
          </w:p>
          <w:p w:rsidR="00C158D3" w:rsidRDefault="00C158D3" w:rsidP="00EB5477">
            <w:pPr>
              <w:ind w:firstLine="0"/>
              <w:rPr>
                <w:sz w:val="22"/>
                <w:szCs w:val="22"/>
              </w:rPr>
            </w:pPr>
          </w:p>
          <w:p w:rsidR="00C158D3" w:rsidRPr="00C158D3" w:rsidRDefault="00C158D3" w:rsidP="00EB5477">
            <w:pPr>
              <w:ind w:firstLine="0"/>
              <w:rPr>
                <w:b/>
                <w:sz w:val="22"/>
                <w:szCs w:val="22"/>
              </w:rPr>
            </w:pPr>
            <w:r>
              <w:rPr>
                <w:b/>
                <w:sz w:val="22"/>
                <w:szCs w:val="22"/>
              </w:rPr>
              <w:t>ПОСТАВЩИК:</w:t>
            </w:r>
          </w:p>
          <w:p w:rsidR="00C158D3" w:rsidRDefault="00D91046" w:rsidP="00EB5477">
            <w:pPr>
              <w:ind w:firstLine="0"/>
              <w:rPr>
                <w:sz w:val="22"/>
                <w:szCs w:val="22"/>
              </w:rPr>
            </w:pPr>
            <w:r>
              <w:rPr>
                <w:sz w:val="22"/>
                <w:szCs w:val="22"/>
              </w:rPr>
              <w:t>_________________________</w:t>
            </w:r>
            <w:r w:rsidR="00C158D3">
              <w:rPr>
                <w:sz w:val="22"/>
                <w:szCs w:val="22"/>
              </w:rPr>
              <w:t xml:space="preserve"> </w:t>
            </w:r>
          </w:p>
          <w:p w:rsidR="00C158D3" w:rsidRPr="001F4036" w:rsidRDefault="00D91046" w:rsidP="00EB5477">
            <w:pPr>
              <w:ind w:firstLine="0"/>
              <w:rPr>
                <w:sz w:val="22"/>
                <w:szCs w:val="22"/>
              </w:rPr>
            </w:pPr>
            <w:r>
              <w:rPr>
                <w:sz w:val="22"/>
                <w:szCs w:val="22"/>
              </w:rPr>
              <w:t>__________________________________</w:t>
            </w:r>
          </w:p>
          <w:p w:rsidR="00C158D3" w:rsidRPr="00462905" w:rsidRDefault="00C158D3" w:rsidP="00EB5477">
            <w:pPr>
              <w:ind w:firstLine="0"/>
              <w:rPr>
                <w:sz w:val="22"/>
                <w:szCs w:val="22"/>
              </w:rPr>
            </w:pPr>
          </w:p>
          <w:p w:rsidR="00C158D3" w:rsidRPr="00462905" w:rsidRDefault="00C158D3" w:rsidP="00EB5477">
            <w:pPr>
              <w:ind w:firstLine="0"/>
              <w:rPr>
                <w:sz w:val="22"/>
                <w:szCs w:val="22"/>
              </w:rPr>
            </w:pPr>
            <w:r w:rsidRPr="00462905">
              <w:rPr>
                <w:sz w:val="22"/>
                <w:szCs w:val="22"/>
              </w:rPr>
              <w:t xml:space="preserve">                                                        _________________________/ </w:t>
            </w:r>
            <w:r w:rsidR="00D91046">
              <w:rPr>
                <w:sz w:val="22"/>
                <w:szCs w:val="22"/>
              </w:rPr>
              <w:t>____________</w:t>
            </w:r>
            <w:r w:rsidRPr="00462905">
              <w:rPr>
                <w:sz w:val="22"/>
                <w:szCs w:val="22"/>
              </w:rPr>
              <w:t>/</w:t>
            </w:r>
          </w:p>
          <w:p w:rsidR="00C158D3" w:rsidRPr="00462905" w:rsidRDefault="00C158D3" w:rsidP="00EB5477">
            <w:pPr>
              <w:ind w:firstLine="0"/>
              <w:rPr>
                <w:sz w:val="22"/>
                <w:szCs w:val="22"/>
              </w:rPr>
            </w:pPr>
            <w:r w:rsidRPr="00462905">
              <w:rPr>
                <w:sz w:val="22"/>
                <w:szCs w:val="22"/>
              </w:rPr>
              <w:t>М.П.</w:t>
            </w:r>
          </w:p>
        </w:tc>
        <w:tc>
          <w:tcPr>
            <w:tcW w:w="139" w:type="pct"/>
          </w:tcPr>
          <w:p w:rsidR="00C158D3" w:rsidRPr="00994CC0" w:rsidRDefault="00C158D3" w:rsidP="00EB5477">
            <w:pPr>
              <w:ind w:firstLine="0"/>
            </w:pPr>
          </w:p>
        </w:tc>
        <w:tc>
          <w:tcPr>
            <w:tcW w:w="2499" w:type="pct"/>
          </w:tcPr>
          <w:p w:rsidR="00C158D3" w:rsidRDefault="00C158D3" w:rsidP="00EB5477">
            <w:pPr>
              <w:ind w:firstLine="0"/>
              <w:rPr>
                <w:sz w:val="22"/>
                <w:szCs w:val="22"/>
              </w:rPr>
            </w:pPr>
          </w:p>
          <w:p w:rsidR="00C158D3" w:rsidRDefault="00C158D3" w:rsidP="00EB5477">
            <w:pPr>
              <w:ind w:firstLine="0"/>
              <w:rPr>
                <w:sz w:val="22"/>
                <w:szCs w:val="22"/>
              </w:rPr>
            </w:pPr>
          </w:p>
          <w:p w:rsidR="00C158D3" w:rsidRDefault="00C158D3" w:rsidP="00EB5477">
            <w:pPr>
              <w:ind w:firstLine="0"/>
              <w:rPr>
                <w:sz w:val="22"/>
                <w:szCs w:val="22"/>
              </w:rPr>
            </w:pPr>
          </w:p>
          <w:p w:rsidR="00C158D3" w:rsidRDefault="00C158D3" w:rsidP="00EB5477">
            <w:pPr>
              <w:ind w:firstLine="0"/>
              <w:rPr>
                <w:sz w:val="22"/>
                <w:szCs w:val="22"/>
              </w:rPr>
            </w:pPr>
          </w:p>
          <w:p w:rsidR="00C158D3" w:rsidRPr="00C158D3" w:rsidRDefault="00C158D3" w:rsidP="00EB5477">
            <w:pPr>
              <w:ind w:firstLine="0"/>
              <w:rPr>
                <w:b/>
                <w:sz w:val="22"/>
                <w:szCs w:val="22"/>
              </w:rPr>
            </w:pPr>
            <w:r w:rsidRPr="00C158D3">
              <w:rPr>
                <w:b/>
                <w:sz w:val="22"/>
                <w:szCs w:val="22"/>
              </w:rPr>
              <w:t>ПОКУПАТЕЛЬ:</w:t>
            </w:r>
          </w:p>
          <w:p w:rsidR="00C158D3" w:rsidRDefault="00C158D3" w:rsidP="00EB5477">
            <w:pPr>
              <w:ind w:firstLine="0"/>
              <w:rPr>
                <w:sz w:val="22"/>
                <w:szCs w:val="22"/>
              </w:rPr>
            </w:pPr>
            <w:r w:rsidRPr="00306677">
              <w:rPr>
                <w:sz w:val="22"/>
                <w:szCs w:val="22"/>
              </w:rPr>
              <w:t>Генеральный директор</w:t>
            </w:r>
          </w:p>
          <w:p w:rsidR="00C158D3" w:rsidRPr="00306677" w:rsidRDefault="00C158D3" w:rsidP="00EB5477">
            <w:pPr>
              <w:ind w:firstLine="0"/>
              <w:rPr>
                <w:sz w:val="22"/>
                <w:szCs w:val="22"/>
              </w:rPr>
            </w:pPr>
            <w:r>
              <w:rPr>
                <w:sz w:val="22"/>
                <w:szCs w:val="22"/>
              </w:rPr>
              <w:t>АО «НПК «Дедал»</w:t>
            </w:r>
          </w:p>
          <w:p w:rsidR="00C158D3" w:rsidRPr="00306677" w:rsidRDefault="00C158D3" w:rsidP="00EB5477">
            <w:pPr>
              <w:ind w:firstLine="0"/>
              <w:rPr>
                <w:sz w:val="22"/>
                <w:szCs w:val="22"/>
              </w:rPr>
            </w:pPr>
          </w:p>
          <w:p w:rsidR="00C158D3" w:rsidRPr="00306677" w:rsidRDefault="00C158D3" w:rsidP="00EB5477">
            <w:pPr>
              <w:ind w:firstLine="0"/>
              <w:rPr>
                <w:sz w:val="22"/>
                <w:szCs w:val="22"/>
              </w:rPr>
            </w:pPr>
            <w:r w:rsidRPr="00306677">
              <w:rPr>
                <w:sz w:val="22"/>
                <w:szCs w:val="22"/>
              </w:rPr>
              <w:t xml:space="preserve">                                                        _________________________/ </w:t>
            </w:r>
            <w:r>
              <w:rPr>
                <w:sz w:val="22"/>
                <w:szCs w:val="22"/>
              </w:rPr>
              <w:t>Сушков И</w:t>
            </w:r>
            <w:r w:rsidRPr="00306677">
              <w:rPr>
                <w:sz w:val="22"/>
                <w:szCs w:val="22"/>
              </w:rPr>
              <w:t>.</w:t>
            </w:r>
            <w:r>
              <w:rPr>
                <w:sz w:val="22"/>
                <w:szCs w:val="22"/>
              </w:rPr>
              <w:t>И</w:t>
            </w:r>
            <w:r w:rsidRPr="00306677">
              <w:rPr>
                <w:sz w:val="22"/>
                <w:szCs w:val="22"/>
              </w:rPr>
              <w:t>./</w:t>
            </w:r>
          </w:p>
          <w:p w:rsidR="00C158D3" w:rsidRPr="00462905" w:rsidRDefault="00C158D3" w:rsidP="00EB5477">
            <w:pPr>
              <w:ind w:firstLine="0"/>
              <w:rPr>
                <w:sz w:val="22"/>
                <w:szCs w:val="22"/>
              </w:rPr>
            </w:pPr>
            <w:r w:rsidRPr="00306677">
              <w:rPr>
                <w:sz w:val="22"/>
                <w:szCs w:val="22"/>
              </w:rPr>
              <w:t>М.П.</w:t>
            </w:r>
          </w:p>
        </w:tc>
      </w:tr>
    </w:tbl>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Pr="0015227D" w:rsidRDefault="00C158D3" w:rsidP="00C158D3">
      <w:pPr>
        <w:spacing w:line="360" w:lineRule="auto"/>
        <w:jc w:val="right"/>
        <w:rPr>
          <w:b/>
          <w:sz w:val="22"/>
          <w:szCs w:val="22"/>
        </w:rPr>
      </w:pPr>
      <w:r w:rsidRPr="0015227D">
        <w:rPr>
          <w:b/>
          <w:sz w:val="22"/>
          <w:szCs w:val="22"/>
        </w:rPr>
        <w:lastRenderedPageBreak/>
        <w:t>Приложение №</w:t>
      </w:r>
      <w:r>
        <w:rPr>
          <w:b/>
          <w:sz w:val="22"/>
          <w:szCs w:val="22"/>
        </w:rPr>
        <w:t>3 к Д</w:t>
      </w:r>
      <w:r w:rsidRPr="0015227D">
        <w:rPr>
          <w:b/>
          <w:sz w:val="22"/>
          <w:szCs w:val="22"/>
        </w:rPr>
        <w:t xml:space="preserve">оговору </w:t>
      </w:r>
    </w:p>
    <w:p w:rsidR="00C158D3" w:rsidRDefault="00C158D3" w:rsidP="00C158D3">
      <w:pPr>
        <w:jc w:val="right"/>
        <w:rPr>
          <w:b/>
          <w:sz w:val="22"/>
          <w:szCs w:val="22"/>
        </w:rPr>
      </w:pPr>
      <w:r>
        <w:rPr>
          <w:b/>
          <w:sz w:val="22"/>
          <w:szCs w:val="22"/>
        </w:rPr>
        <w:t xml:space="preserve">  №     </w:t>
      </w:r>
      <w:r w:rsidRPr="00033B97">
        <w:rPr>
          <w:b/>
          <w:sz w:val="22"/>
          <w:szCs w:val="22"/>
        </w:rPr>
        <w:t>/</w:t>
      </w:r>
      <w:r>
        <w:rPr>
          <w:b/>
          <w:sz w:val="22"/>
          <w:szCs w:val="22"/>
        </w:rPr>
        <w:t xml:space="preserve">    </w:t>
      </w:r>
      <w:r w:rsidRPr="0015227D">
        <w:rPr>
          <w:b/>
          <w:sz w:val="22"/>
          <w:szCs w:val="22"/>
        </w:rPr>
        <w:t xml:space="preserve"> от</w:t>
      </w:r>
      <w:r>
        <w:rPr>
          <w:b/>
          <w:sz w:val="22"/>
          <w:szCs w:val="22"/>
        </w:rPr>
        <w:t xml:space="preserve">  сентября 2016 года</w:t>
      </w: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Pr="00C158D3" w:rsidRDefault="00C158D3" w:rsidP="00C158D3">
      <w:pPr>
        <w:ind w:firstLine="0"/>
        <w:jc w:val="center"/>
      </w:pPr>
      <w:r w:rsidRPr="00C158D3">
        <w:t>Форма представления информации</w:t>
      </w:r>
    </w:p>
    <w:p w:rsidR="00C158D3" w:rsidRPr="00C158D3" w:rsidRDefault="00C158D3" w:rsidP="00C158D3">
      <w:pPr>
        <w:ind w:firstLine="0"/>
        <w:jc w:val="center"/>
      </w:pPr>
    </w:p>
    <w:tbl>
      <w:tblPr>
        <w:tblpPr w:leftFromText="180" w:rightFromText="180" w:vertAnchor="text" w:horzAnchor="margin" w:tblpY="10"/>
        <w:tblW w:w="0" w:type="auto"/>
        <w:tblLook w:val="00A0"/>
      </w:tblPr>
      <w:tblGrid>
        <w:gridCol w:w="4785"/>
        <w:gridCol w:w="4786"/>
      </w:tblGrid>
      <w:tr w:rsidR="00C158D3" w:rsidRPr="00C158D3" w:rsidTr="00EB5477">
        <w:tc>
          <w:tcPr>
            <w:tcW w:w="4785" w:type="dxa"/>
          </w:tcPr>
          <w:p w:rsidR="00C158D3" w:rsidRPr="00C158D3" w:rsidRDefault="00C158D3" w:rsidP="00C158D3">
            <w:pPr>
              <w:ind w:firstLine="0"/>
              <w:jc w:val="center"/>
              <w:rPr>
                <w:i/>
                <w:iCs/>
              </w:rPr>
            </w:pPr>
            <w:r w:rsidRPr="00C158D3">
              <w:rPr>
                <w:i/>
                <w:iCs/>
              </w:rPr>
              <w:t>Бланк организации поставщика/субподрядчика</w:t>
            </w:r>
          </w:p>
        </w:tc>
        <w:tc>
          <w:tcPr>
            <w:tcW w:w="4786" w:type="dxa"/>
          </w:tcPr>
          <w:p w:rsidR="00C158D3" w:rsidRPr="00C158D3" w:rsidRDefault="00C158D3" w:rsidP="00C158D3">
            <w:pPr>
              <w:ind w:firstLine="0"/>
              <w:jc w:val="center"/>
              <w:rPr>
                <w:i/>
                <w:iCs/>
              </w:rPr>
            </w:pPr>
            <w:r w:rsidRPr="00C158D3">
              <w:rPr>
                <w:i/>
                <w:iCs/>
              </w:rPr>
              <w:t>Реквизиты заказчика/поставщика</w:t>
            </w:r>
          </w:p>
        </w:tc>
      </w:tr>
    </w:tbl>
    <w:p w:rsidR="00C158D3" w:rsidRPr="00C158D3" w:rsidRDefault="00C158D3" w:rsidP="00C158D3">
      <w:pPr>
        <w:autoSpaceDE w:val="0"/>
        <w:autoSpaceDN w:val="0"/>
        <w:adjustRightInd w:val="0"/>
        <w:ind w:firstLine="540"/>
        <w:jc w:val="center"/>
        <w:outlineLvl w:val="3"/>
      </w:pPr>
    </w:p>
    <w:p w:rsidR="00C158D3" w:rsidRPr="00C158D3" w:rsidRDefault="00C158D3" w:rsidP="00C158D3">
      <w:pPr>
        <w:autoSpaceDE w:val="0"/>
        <w:autoSpaceDN w:val="0"/>
        <w:adjustRightInd w:val="0"/>
        <w:spacing w:line="360" w:lineRule="auto"/>
        <w:ind w:firstLine="539"/>
        <w:jc w:val="center"/>
        <w:outlineLvl w:val="3"/>
      </w:pPr>
    </w:p>
    <w:p w:rsidR="00C158D3" w:rsidRPr="00C158D3" w:rsidRDefault="00C158D3" w:rsidP="00C158D3">
      <w:pPr>
        <w:autoSpaceDE w:val="0"/>
        <w:autoSpaceDN w:val="0"/>
        <w:adjustRightInd w:val="0"/>
        <w:spacing w:line="360" w:lineRule="auto"/>
        <w:ind w:firstLine="539"/>
        <w:jc w:val="center"/>
        <w:outlineLvl w:val="3"/>
      </w:pPr>
      <w:r w:rsidRPr="00C158D3">
        <w:t>Уважаемый_________________!</w:t>
      </w:r>
    </w:p>
    <w:p w:rsidR="00C158D3" w:rsidRPr="00C158D3" w:rsidRDefault="00C158D3" w:rsidP="00C158D3">
      <w:pPr>
        <w:autoSpaceDE w:val="0"/>
        <w:autoSpaceDN w:val="0"/>
        <w:adjustRightInd w:val="0"/>
        <w:ind w:firstLine="567"/>
        <w:outlineLvl w:val="3"/>
      </w:pPr>
      <w:r w:rsidRPr="00C158D3">
        <w:t>Настоящим подтверждаем, что</w:t>
      </w:r>
      <w:r w:rsidRPr="00C158D3">
        <w:rPr>
          <w:u w:val="single"/>
        </w:rPr>
        <w:t xml:space="preserve"> </w:t>
      </w:r>
      <w:r w:rsidRPr="00C158D3">
        <w:rPr>
          <w:i/>
          <w:iCs/>
          <w:u w:val="single"/>
        </w:rPr>
        <w:t xml:space="preserve">наименование организации поставщика/субподрядчика продукции </w:t>
      </w:r>
      <w:r w:rsidRPr="00C158D3">
        <w:t xml:space="preserve">в соответствии с законодательством Российской Федерации (статья 4 Федерального закона Российской Федерации от 24.07.2002 № 209-ФЗ «О развитии малого и среднего предпринимательства в Российской Федерации») обладает критериями позволяющими относить организацию к субъектам </w:t>
      </w:r>
      <w:r w:rsidRPr="00C158D3">
        <w:rPr>
          <w:i/>
          <w:iCs/>
          <w:u w:val="single"/>
        </w:rPr>
        <w:t>указывается малого или среднего в зависимости от критериев отнесения</w:t>
      </w:r>
      <w:r w:rsidRPr="00C158D3">
        <w:t xml:space="preserve"> предпринимательства и сообщаем следующую информацию:</w:t>
      </w:r>
    </w:p>
    <w:tbl>
      <w:tblPr>
        <w:tblW w:w="0" w:type="auto"/>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4"/>
        <w:gridCol w:w="4785"/>
        <w:gridCol w:w="2120"/>
        <w:gridCol w:w="2524"/>
      </w:tblGrid>
      <w:tr w:rsidR="00C158D3" w:rsidRPr="00C158D3" w:rsidTr="00EB5477">
        <w:trPr>
          <w:jc w:val="center"/>
        </w:trPr>
        <w:tc>
          <w:tcPr>
            <w:tcW w:w="914" w:type="dxa"/>
          </w:tcPr>
          <w:p w:rsidR="00C158D3" w:rsidRPr="00C158D3" w:rsidRDefault="00C158D3" w:rsidP="00C158D3">
            <w:pPr>
              <w:autoSpaceDE w:val="0"/>
              <w:autoSpaceDN w:val="0"/>
              <w:adjustRightInd w:val="0"/>
              <w:ind w:firstLine="0"/>
              <w:jc w:val="center"/>
              <w:outlineLvl w:val="0"/>
            </w:pPr>
            <w:r w:rsidRPr="00C158D3">
              <w:t>№ п/п</w:t>
            </w:r>
          </w:p>
        </w:tc>
        <w:tc>
          <w:tcPr>
            <w:tcW w:w="4785" w:type="dxa"/>
          </w:tcPr>
          <w:p w:rsidR="00C158D3" w:rsidRPr="00C158D3" w:rsidRDefault="00C158D3" w:rsidP="00C158D3">
            <w:pPr>
              <w:autoSpaceDE w:val="0"/>
              <w:autoSpaceDN w:val="0"/>
              <w:adjustRightInd w:val="0"/>
              <w:ind w:firstLine="0"/>
              <w:jc w:val="center"/>
              <w:outlineLvl w:val="0"/>
            </w:pPr>
            <w:r w:rsidRPr="00C158D3">
              <w:t>Критерий отнесения</w:t>
            </w:r>
          </w:p>
        </w:tc>
        <w:tc>
          <w:tcPr>
            <w:tcW w:w="2120" w:type="dxa"/>
          </w:tcPr>
          <w:p w:rsidR="00C158D3" w:rsidRPr="00C158D3" w:rsidRDefault="00C158D3" w:rsidP="00C158D3">
            <w:pPr>
              <w:autoSpaceDE w:val="0"/>
              <w:autoSpaceDN w:val="0"/>
              <w:adjustRightInd w:val="0"/>
              <w:ind w:firstLine="0"/>
              <w:jc w:val="center"/>
              <w:outlineLvl w:val="0"/>
            </w:pPr>
            <w:r w:rsidRPr="00C158D3">
              <w:t>Показатель</w:t>
            </w:r>
          </w:p>
        </w:tc>
        <w:tc>
          <w:tcPr>
            <w:tcW w:w="2524" w:type="dxa"/>
          </w:tcPr>
          <w:p w:rsidR="00C158D3" w:rsidRPr="00C158D3" w:rsidRDefault="00C158D3" w:rsidP="00C158D3">
            <w:pPr>
              <w:autoSpaceDE w:val="0"/>
              <w:autoSpaceDN w:val="0"/>
              <w:adjustRightInd w:val="0"/>
              <w:ind w:firstLine="0"/>
              <w:jc w:val="center"/>
              <w:outlineLvl w:val="0"/>
            </w:pPr>
            <w:r w:rsidRPr="00C158D3">
              <w:t>Приложенный подтверждающий документ</w:t>
            </w:r>
          </w:p>
        </w:tc>
      </w:tr>
      <w:tr w:rsidR="00C158D3" w:rsidRPr="00C158D3" w:rsidTr="00EB5477">
        <w:trPr>
          <w:jc w:val="center"/>
        </w:trPr>
        <w:tc>
          <w:tcPr>
            <w:tcW w:w="914" w:type="dxa"/>
          </w:tcPr>
          <w:p w:rsidR="00C158D3" w:rsidRPr="00C158D3" w:rsidRDefault="00C158D3" w:rsidP="00C158D3">
            <w:pPr>
              <w:autoSpaceDE w:val="0"/>
              <w:autoSpaceDN w:val="0"/>
              <w:adjustRightInd w:val="0"/>
              <w:ind w:firstLine="0"/>
              <w:jc w:val="center"/>
              <w:outlineLvl w:val="0"/>
            </w:pPr>
            <w:r w:rsidRPr="00C158D3">
              <w:t>1</w:t>
            </w:r>
          </w:p>
        </w:tc>
        <w:tc>
          <w:tcPr>
            <w:tcW w:w="4785" w:type="dxa"/>
          </w:tcPr>
          <w:p w:rsidR="00C158D3" w:rsidRPr="00C158D3" w:rsidRDefault="00C158D3" w:rsidP="00C158D3">
            <w:pPr>
              <w:autoSpaceDE w:val="0"/>
              <w:autoSpaceDN w:val="0"/>
              <w:adjustRightInd w:val="0"/>
              <w:ind w:firstLine="0"/>
              <w:jc w:val="center"/>
              <w:outlineLvl w:val="0"/>
            </w:pPr>
            <w:r w:rsidRPr="00C158D3">
              <w:t>3</w:t>
            </w:r>
          </w:p>
        </w:tc>
        <w:tc>
          <w:tcPr>
            <w:tcW w:w="2120" w:type="dxa"/>
          </w:tcPr>
          <w:p w:rsidR="00C158D3" w:rsidRPr="00C158D3" w:rsidRDefault="00C158D3" w:rsidP="00C158D3">
            <w:pPr>
              <w:autoSpaceDE w:val="0"/>
              <w:autoSpaceDN w:val="0"/>
              <w:adjustRightInd w:val="0"/>
              <w:ind w:firstLine="0"/>
              <w:jc w:val="center"/>
              <w:outlineLvl w:val="0"/>
            </w:pPr>
            <w:r w:rsidRPr="00C158D3">
              <w:t>3</w:t>
            </w:r>
          </w:p>
        </w:tc>
        <w:tc>
          <w:tcPr>
            <w:tcW w:w="2524" w:type="dxa"/>
          </w:tcPr>
          <w:p w:rsidR="00C158D3" w:rsidRPr="00C158D3" w:rsidRDefault="00C158D3" w:rsidP="00C158D3">
            <w:pPr>
              <w:autoSpaceDE w:val="0"/>
              <w:autoSpaceDN w:val="0"/>
              <w:adjustRightInd w:val="0"/>
              <w:ind w:firstLine="0"/>
              <w:jc w:val="center"/>
              <w:outlineLvl w:val="0"/>
            </w:pPr>
            <w:r w:rsidRPr="00C158D3">
              <w:t>4</w:t>
            </w:r>
          </w:p>
        </w:tc>
      </w:tr>
      <w:tr w:rsidR="00C158D3" w:rsidRPr="00C158D3" w:rsidTr="00EB5477">
        <w:trPr>
          <w:jc w:val="center"/>
        </w:trPr>
        <w:tc>
          <w:tcPr>
            <w:tcW w:w="914" w:type="dxa"/>
          </w:tcPr>
          <w:p w:rsidR="00C158D3" w:rsidRPr="00C158D3" w:rsidRDefault="00C158D3" w:rsidP="00C158D3">
            <w:pPr>
              <w:autoSpaceDE w:val="0"/>
              <w:autoSpaceDN w:val="0"/>
              <w:adjustRightInd w:val="0"/>
              <w:ind w:firstLine="0"/>
              <w:jc w:val="center"/>
              <w:outlineLvl w:val="0"/>
            </w:pPr>
            <w:r w:rsidRPr="00C158D3">
              <w:t>1.</w:t>
            </w:r>
          </w:p>
        </w:tc>
        <w:tc>
          <w:tcPr>
            <w:tcW w:w="4785" w:type="dxa"/>
          </w:tcPr>
          <w:p w:rsidR="00C158D3" w:rsidRPr="00C158D3" w:rsidRDefault="00C158D3" w:rsidP="00C158D3">
            <w:pPr>
              <w:autoSpaceDE w:val="0"/>
              <w:autoSpaceDN w:val="0"/>
              <w:adjustRightInd w:val="0"/>
              <w:ind w:firstLine="0"/>
              <w:jc w:val="left"/>
              <w:outlineLvl w:val="0"/>
              <w:rPr>
                <w:i/>
                <w:iCs/>
              </w:rPr>
            </w:pPr>
            <w:r w:rsidRPr="00C158D3">
              <w:rPr>
                <w:i/>
                <w:iCs/>
              </w:rPr>
              <w:t>только для юридических лиц:</w:t>
            </w:r>
          </w:p>
          <w:p w:rsidR="00C158D3" w:rsidRPr="00C158D3" w:rsidRDefault="00C158D3" w:rsidP="00C158D3">
            <w:pPr>
              <w:autoSpaceDE w:val="0"/>
              <w:autoSpaceDN w:val="0"/>
              <w:adjustRightInd w:val="0"/>
              <w:ind w:firstLine="0"/>
              <w:jc w:val="left"/>
              <w:outlineLvl w:val="0"/>
            </w:pPr>
            <w:r w:rsidRPr="00C158D3">
              <w:t xml:space="preserve">Суммарная доля участия в уставном (складочном) капитале: </w:t>
            </w:r>
          </w:p>
          <w:p w:rsidR="00C158D3" w:rsidRPr="00C158D3" w:rsidRDefault="00C158D3" w:rsidP="00C158D3">
            <w:pPr>
              <w:autoSpaceDE w:val="0"/>
              <w:autoSpaceDN w:val="0"/>
              <w:adjustRightInd w:val="0"/>
              <w:ind w:firstLine="0"/>
              <w:jc w:val="left"/>
              <w:outlineLvl w:val="0"/>
            </w:pPr>
            <w:r w:rsidRPr="00C158D3">
              <w:t>РФ, субъектов РФ, муниципальных образований, иностранных юридических лиц и граждан, общественных и религиозных организаций (объединений)</w:t>
            </w:r>
          </w:p>
        </w:tc>
        <w:tc>
          <w:tcPr>
            <w:tcW w:w="2120" w:type="dxa"/>
          </w:tcPr>
          <w:p w:rsidR="00C158D3" w:rsidRPr="00C158D3" w:rsidRDefault="00C158D3" w:rsidP="00C158D3">
            <w:pPr>
              <w:autoSpaceDE w:val="0"/>
              <w:autoSpaceDN w:val="0"/>
              <w:adjustRightInd w:val="0"/>
              <w:ind w:firstLine="0"/>
              <w:jc w:val="left"/>
              <w:outlineLvl w:val="0"/>
              <w:rPr>
                <w:i/>
                <w:iCs/>
              </w:rPr>
            </w:pPr>
            <w:r w:rsidRPr="00C158D3">
              <w:rPr>
                <w:i/>
                <w:iCs/>
              </w:rPr>
              <w:t xml:space="preserve">Указывается в процентах </w:t>
            </w:r>
          </w:p>
        </w:tc>
        <w:tc>
          <w:tcPr>
            <w:tcW w:w="2524" w:type="dxa"/>
          </w:tcPr>
          <w:p w:rsidR="00C158D3" w:rsidRPr="00C158D3" w:rsidRDefault="00C158D3" w:rsidP="00C158D3">
            <w:pPr>
              <w:autoSpaceDE w:val="0"/>
              <w:autoSpaceDN w:val="0"/>
              <w:adjustRightInd w:val="0"/>
              <w:ind w:firstLine="0"/>
              <w:jc w:val="left"/>
              <w:outlineLvl w:val="0"/>
              <w:rPr>
                <w:i/>
                <w:iCs/>
              </w:rPr>
            </w:pPr>
            <w:r w:rsidRPr="00C158D3">
              <w:rPr>
                <w:i/>
                <w:iCs/>
              </w:rPr>
              <w:t>Копия устава</w:t>
            </w:r>
          </w:p>
        </w:tc>
      </w:tr>
      <w:tr w:rsidR="00C158D3" w:rsidRPr="00C158D3" w:rsidTr="00EB5477">
        <w:trPr>
          <w:jc w:val="center"/>
        </w:trPr>
        <w:tc>
          <w:tcPr>
            <w:tcW w:w="914" w:type="dxa"/>
          </w:tcPr>
          <w:p w:rsidR="00C158D3" w:rsidRPr="00C158D3" w:rsidRDefault="00C158D3" w:rsidP="00C158D3">
            <w:pPr>
              <w:autoSpaceDE w:val="0"/>
              <w:autoSpaceDN w:val="0"/>
              <w:adjustRightInd w:val="0"/>
              <w:ind w:firstLine="0"/>
              <w:jc w:val="center"/>
              <w:outlineLvl w:val="0"/>
            </w:pPr>
            <w:r w:rsidRPr="00C158D3">
              <w:t>2.</w:t>
            </w:r>
          </w:p>
        </w:tc>
        <w:tc>
          <w:tcPr>
            <w:tcW w:w="4785" w:type="dxa"/>
          </w:tcPr>
          <w:p w:rsidR="00C158D3" w:rsidRPr="00C158D3" w:rsidRDefault="00C158D3" w:rsidP="00C158D3">
            <w:pPr>
              <w:autoSpaceDE w:val="0"/>
              <w:autoSpaceDN w:val="0"/>
              <w:adjustRightInd w:val="0"/>
              <w:ind w:firstLine="0"/>
              <w:jc w:val="left"/>
              <w:outlineLvl w:val="0"/>
              <w:rPr>
                <w:i/>
                <w:iCs/>
              </w:rPr>
            </w:pPr>
            <w:r w:rsidRPr="00C158D3">
              <w:rPr>
                <w:i/>
                <w:iCs/>
              </w:rPr>
              <w:t>только для юридических лиц:</w:t>
            </w:r>
          </w:p>
          <w:p w:rsidR="00C158D3" w:rsidRPr="00C158D3" w:rsidRDefault="00C158D3" w:rsidP="00C158D3">
            <w:pPr>
              <w:autoSpaceDE w:val="0"/>
              <w:autoSpaceDN w:val="0"/>
              <w:adjustRightInd w:val="0"/>
              <w:ind w:firstLine="0"/>
              <w:jc w:val="left"/>
              <w:outlineLvl w:val="0"/>
            </w:pPr>
            <w:r w:rsidRPr="00C158D3">
              <w:t>Доля участия в уставном (складочном) капитале юридических лиц, которые не являются субъектами малого и среднего бизнеса</w:t>
            </w:r>
          </w:p>
        </w:tc>
        <w:tc>
          <w:tcPr>
            <w:tcW w:w="2120" w:type="dxa"/>
          </w:tcPr>
          <w:p w:rsidR="00C158D3" w:rsidRPr="00C158D3" w:rsidRDefault="00C158D3" w:rsidP="00C158D3">
            <w:pPr>
              <w:autoSpaceDE w:val="0"/>
              <w:autoSpaceDN w:val="0"/>
              <w:adjustRightInd w:val="0"/>
              <w:ind w:firstLine="0"/>
              <w:jc w:val="left"/>
              <w:outlineLvl w:val="0"/>
              <w:rPr>
                <w:i/>
                <w:iCs/>
              </w:rPr>
            </w:pPr>
            <w:r w:rsidRPr="00C158D3">
              <w:rPr>
                <w:i/>
                <w:iCs/>
              </w:rPr>
              <w:t>Указывается в процентах</w:t>
            </w:r>
          </w:p>
        </w:tc>
        <w:tc>
          <w:tcPr>
            <w:tcW w:w="2524" w:type="dxa"/>
          </w:tcPr>
          <w:p w:rsidR="00C158D3" w:rsidRPr="00C158D3" w:rsidRDefault="00C158D3" w:rsidP="00C158D3">
            <w:pPr>
              <w:autoSpaceDE w:val="0"/>
              <w:autoSpaceDN w:val="0"/>
              <w:adjustRightInd w:val="0"/>
              <w:ind w:firstLine="0"/>
              <w:jc w:val="left"/>
              <w:outlineLvl w:val="0"/>
              <w:rPr>
                <w:i/>
                <w:iCs/>
              </w:rPr>
            </w:pPr>
            <w:r w:rsidRPr="00C158D3">
              <w:rPr>
                <w:i/>
                <w:iCs/>
              </w:rPr>
              <w:t>Копия устава</w:t>
            </w:r>
          </w:p>
        </w:tc>
      </w:tr>
      <w:tr w:rsidR="00C158D3" w:rsidRPr="00C158D3" w:rsidTr="00EB5477">
        <w:trPr>
          <w:trHeight w:val="1515"/>
          <w:jc w:val="center"/>
        </w:trPr>
        <w:tc>
          <w:tcPr>
            <w:tcW w:w="914" w:type="dxa"/>
          </w:tcPr>
          <w:p w:rsidR="00C158D3" w:rsidRPr="00C158D3" w:rsidRDefault="00C158D3" w:rsidP="00C158D3">
            <w:pPr>
              <w:autoSpaceDE w:val="0"/>
              <w:autoSpaceDN w:val="0"/>
              <w:adjustRightInd w:val="0"/>
              <w:ind w:firstLine="0"/>
              <w:jc w:val="center"/>
              <w:outlineLvl w:val="0"/>
            </w:pPr>
            <w:r w:rsidRPr="00C158D3">
              <w:t>3.</w:t>
            </w:r>
          </w:p>
        </w:tc>
        <w:tc>
          <w:tcPr>
            <w:tcW w:w="4785" w:type="dxa"/>
          </w:tcPr>
          <w:p w:rsidR="00C158D3" w:rsidRPr="00C158D3" w:rsidRDefault="00C158D3" w:rsidP="00C158D3">
            <w:pPr>
              <w:autoSpaceDE w:val="0"/>
              <w:autoSpaceDN w:val="0"/>
              <w:adjustRightInd w:val="0"/>
              <w:ind w:firstLine="0"/>
              <w:jc w:val="left"/>
              <w:outlineLvl w:val="0"/>
            </w:pPr>
            <w:r w:rsidRPr="00C158D3">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2120" w:type="dxa"/>
          </w:tcPr>
          <w:p w:rsidR="00C158D3" w:rsidRPr="00C158D3" w:rsidRDefault="00C158D3" w:rsidP="00C158D3">
            <w:pPr>
              <w:autoSpaceDE w:val="0"/>
              <w:autoSpaceDN w:val="0"/>
              <w:adjustRightInd w:val="0"/>
              <w:ind w:firstLine="0"/>
              <w:jc w:val="left"/>
              <w:outlineLvl w:val="0"/>
              <w:rPr>
                <w:i/>
                <w:iCs/>
              </w:rPr>
            </w:pPr>
            <w:r w:rsidRPr="00C158D3">
              <w:rPr>
                <w:i/>
                <w:iCs/>
              </w:rPr>
              <w:t>Указывается</w:t>
            </w:r>
          </w:p>
          <w:p w:rsidR="00C158D3" w:rsidRPr="00C158D3" w:rsidRDefault="00C158D3" w:rsidP="00C158D3">
            <w:pPr>
              <w:autoSpaceDE w:val="0"/>
              <w:autoSpaceDN w:val="0"/>
              <w:adjustRightInd w:val="0"/>
              <w:ind w:firstLine="0"/>
              <w:jc w:val="left"/>
              <w:outlineLvl w:val="0"/>
              <w:rPr>
                <w:i/>
                <w:iCs/>
              </w:rPr>
            </w:pPr>
            <w:r w:rsidRPr="00C158D3">
              <w:rPr>
                <w:i/>
                <w:iCs/>
              </w:rPr>
              <w:t>количество человек</w:t>
            </w:r>
          </w:p>
        </w:tc>
        <w:tc>
          <w:tcPr>
            <w:tcW w:w="2524" w:type="dxa"/>
          </w:tcPr>
          <w:p w:rsidR="00C158D3" w:rsidRPr="00C158D3" w:rsidRDefault="00C158D3" w:rsidP="00C158D3">
            <w:pPr>
              <w:autoSpaceDE w:val="0"/>
              <w:autoSpaceDN w:val="0"/>
              <w:adjustRightInd w:val="0"/>
              <w:ind w:firstLine="0"/>
              <w:jc w:val="left"/>
              <w:outlineLvl w:val="0"/>
              <w:rPr>
                <w:i/>
                <w:iCs/>
              </w:rPr>
            </w:pPr>
            <w:r w:rsidRPr="00C158D3">
              <w:rPr>
                <w:i/>
                <w:iCs/>
              </w:rPr>
              <w:t>Копия формы 4 ФСС</w:t>
            </w:r>
          </w:p>
        </w:tc>
      </w:tr>
      <w:tr w:rsidR="00C158D3" w:rsidRPr="00C158D3" w:rsidTr="00EB5477">
        <w:trPr>
          <w:jc w:val="center"/>
        </w:trPr>
        <w:tc>
          <w:tcPr>
            <w:tcW w:w="914" w:type="dxa"/>
          </w:tcPr>
          <w:p w:rsidR="00C158D3" w:rsidRPr="00C158D3" w:rsidRDefault="00C158D3" w:rsidP="00C158D3">
            <w:pPr>
              <w:autoSpaceDE w:val="0"/>
              <w:autoSpaceDN w:val="0"/>
              <w:adjustRightInd w:val="0"/>
              <w:ind w:firstLine="0"/>
              <w:jc w:val="center"/>
              <w:outlineLvl w:val="0"/>
            </w:pPr>
            <w:r w:rsidRPr="00C158D3">
              <w:t>4.</w:t>
            </w:r>
          </w:p>
        </w:tc>
        <w:tc>
          <w:tcPr>
            <w:tcW w:w="4785" w:type="dxa"/>
          </w:tcPr>
          <w:p w:rsidR="00C158D3" w:rsidRPr="00C158D3" w:rsidRDefault="00C158D3" w:rsidP="00C158D3">
            <w:pPr>
              <w:autoSpaceDE w:val="0"/>
              <w:autoSpaceDN w:val="0"/>
              <w:adjustRightInd w:val="0"/>
              <w:ind w:firstLine="0"/>
              <w:jc w:val="left"/>
            </w:pPr>
            <w:r w:rsidRPr="00C158D3">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120" w:type="dxa"/>
          </w:tcPr>
          <w:p w:rsidR="00C158D3" w:rsidRPr="00C158D3" w:rsidRDefault="00C158D3" w:rsidP="00C158D3">
            <w:pPr>
              <w:autoSpaceDE w:val="0"/>
              <w:autoSpaceDN w:val="0"/>
              <w:adjustRightInd w:val="0"/>
              <w:ind w:firstLine="0"/>
              <w:jc w:val="left"/>
              <w:outlineLvl w:val="0"/>
              <w:rPr>
                <w:i/>
                <w:iCs/>
              </w:rPr>
            </w:pPr>
            <w:r w:rsidRPr="00C158D3">
              <w:rPr>
                <w:i/>
                <w:iCs/>
              </w:rPr>
              <w:t>Указывается в миллионах рублей</w:t>
            </w:r>
          </w:p>
        </w:tc>
        <w:tc>
          <w:tcPr>
            <w:tcW w:w="2524" w:type="dxa"/>
          </w:tcPr>
          <w:p w:rsidR="00C158D3" w:rsidRPr="00C158D3" w:rsidRDefault="00C158D3" w:rsidP="00C158D3">
            <w:pPr>
              <w:autoSpaceDE w:val="0"/>
              <w:autoSpaceDN w:val="0"/>
              <w:adjustRightInd w:val="0"/>
              <w:ind w:firstLine="0"/>
              <w:jc w:val="left"/>
              <w:outlineLvl w:val="0"/>
              <w:rPr>
                <w:i/>
                <w:iCs/>
              </w:rPr>
            </w:pPr>
            <w:r w:rsidRPr="00C158D3">
              <w:rPr>
                <w:i/>
                <w:iCs/>
              </w:rPr>
              <w:t>Копия баланса за предшествующий календарный год</w:t>
            </w:r>
          </w:p>
        </w:tc>
      </w:tr>
    </w:tbl>
    <w:p w:rsidR="00C158D3" w:rsidRPr="00C158D3" w:rsidRDefault="00C158D3" w:rsidP="00C158D3">
      <w:pPr>
        <w:ind w:firstLine="0"/>
        <w:jc w:val="left"/>
      </w:pPr>
    </w:p>
    <w:p w:rsidR="00C158D3" w:rsidRPr="00C158D3" w:rsidRDefault="00C158D3" w:rsidP="00C158D3">
      <w:pPr>
        <w:ind w:firstLine="0"/>
        <w:jc w:val="left"/>
      </w:pPr>
    </w:p>
    <w:p w:rsidR="00C158D3" w:rsidRPr="00C158D3" w:rsidRDefault="00C158D3" w:rsidP="00C158D3">
      <w:pPr>
        <w:ind w:firstLine="0"/>
        <w:jc w:val="left"/>
      </w:pPr>
      <w:r w:rsidRPr="00C158D3">
        <w:t>Приложение: подтверждающие документы.</w:t>
      </w: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Pr="0015227D" w:rsidRDefault="00C158D3" w:rsidP="00C158D3">
      <w:pPr>
        <w:spacing w:line="360" w:lineRule="auto"/>
        <w:jc w:val="right"/>
        <w:rPr>
          <w:b/>
          <w:sz w:val="22"/>
          <w:szCs w:val="22"/>
        </w:rPr>
      </w:pPr>
      <w:r w:rsidRPr="0015227D">
        <w:rPr>
          <w:b/>
          <w:sz w:val="22"/>
          <w:szCs w:val="22"/>
        </w:rPr>
        <w:lastRenderedPageBreak/>
        <w:t>Приложение №</w:t>
      </w:r>
      <w:r>
        <w:rPr>
          <w:b/>
          <w:sz w:val="22"/>
          <w:szCs w:val="22"/>
        </w:rPr>
        <w:t>4 к Д</w:t>
      </w:r>
      <w:r w:rsidRPr="0015227D">
        <w:rPr>
          <w:b/>
          <w:sz w:val="22"/>
          <w:szCs w:val="22"/>
        </w:rPr>
        <w:t xml:space="preserve">оговору </w:t>
      </w:r>
    </w:p>
    <w:p w:rsidR="00C158D3" w:rsidRDefault="00C158D3" w:rsidP="00C158D3">
      <w:pPr>
        <w:jc w:val="right"/>
        <w:rPr>
          <w:b/>
          <w:sz w:val="22"/>
          <w:szCs w:val="22"/>
        </w:rPr>
      </w:pPr>
      <w:r>
        <w:rPr>
          <w:b/>
          <w:sz w:val="22"/>
          <w:szCs w:val="22"/>
        </w:rPr>
        <w:t xml:space="preserve">  №     </w:t>
      </w:r>
      <w:r w:rsidRPr="00033B97">
        <w:rPr>
          <w:b/>
          <w:sz w:val="22"/>
          <w:szCs w:val="22"/>
        </w:rPr>
        <w:t>/</w:t>
      </w:r>
      <w:r>
        <w:rPr>
          <w:b/>
          <w:sz w:val="22"/>
          <w:szCs w:val="22"/>
        </w:rPr>
        <w:t xml:space="preserve">    </w:t>
      </w:r>
      <w:r w:rsidRPr="0015227D">
        <w:rPr>
          <w:b/>
          <w:sz w:val="22"/>
          <w:szCs w:val="22"/>
        </w:rPr>
        <w:t xml:space="preserve"> от</w:t>
      </w:r>
      <w:r>
        <w:rPr>
          <w:b/>
          <w:sz w:val="22"/>
          <w:szCs w:val="22"/>
        </w:rPr>
        <w:t xml:space="preserve">  сентября 2016 года</w:t>
      </w:r>
    </w:p>
    <w:p w:rsidR="00C158D3" w:rsidRDefault="00C158D3" w:rsidP="00373CBD">
      <w:pPr>
        <w:pStyle w:val="a3"/>
        <w:tabs>
          <w:tab w:val="clear" w:pos="4153"/>
          <w:tab w:val="clear" w:pos="8306"/>
          <w:tab w:val="left" w:pos="6237"/>
        </w:tabs>
        <w:ind w:left="360"/>
        <w:jc w:val="center"/>
        <w:outlineLvl w:val="0"/>
        <w:rPr>
          <w:b/>
          <w:sz w:val="22"/>
        </w:rPr>
      </w:pPr>
    </w:p>
    <w:p w:rsidR="00C158D3" w:rsidRDefault="00C158D3" w:rsidP="00373CBD">
      <w:pPr>
        <w:pStyle w:val="a3"/>
        <w:tabs>
          <w:tab w:val="clear" w:pos="4153"/>
          <w:tab w:val="clear" w:pos="8306"/>
          <w:tab w:val="left" w:pos="6237"/>
        </w:tabs>
        <w:ind w:left="360"/>
        <w:jc w:val="center"/>
        <w:outlineLvl w:val="0"/>
        <w:rPr>
          <w:b/>
          <w:sz w:val="22"/>
        </w:rPr>
      </w:pPr>
    </w:p>
    <w:p w:rsidR="00C158D3" w:rsidRPr="00C158D3" w:rsidRDefault="00C158D3" w:rsidP="00C158D3">
      <w:pPr>
        <w:ind w:firstLine="0"/>
        <w:jc w:val="center"/>
        <w:rPr>
          <w:noProof/>
        </w:rPr>
      </w:pPr>
      <w:r w:rsidRPr="00C158D3">
        <w:rPr>
          <w:noProof/>
        </w:rPr>
        <w:t>Критерии отнесения бизнеса к субъектам малого и среднего предпринимательства</w:t>
      </w:r>
    </w:p>
    <w:p w:rsidR="00C158D3" w:rsidRPr="00C158D3" w:rsidRDefault="00C158D3" w:rsidP="00C158D3">
      <w:pPr>
        <w:ind w:firstLine="0"/>
        <w:jc w:val="center"/>
        <w:rPr>
          <w:noProof/>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06"/>
        <w:gridCol w:w="1701"/>
        <w:gridCol w:w="1758"/>
        <w:gridCol w:w="1913"/>
      </w:tblGrid>
      <w:tr w:rsidR="00C158D3" w:rsidRPr="00C158D3" w:rsidTr="00EB5477">
        <w:trPr>
          <w:jc w:val="center"/>
        </w:trPr>
        <w:tc>
          <w:tcPr>
            <w:tcW w:w="4106" w:type="dxa"/>
          </w:tcPr>
          <w:p w:rsidR="00C158D3" w:rsidRPr="00C158D3" w:rsidRDefault="00C158D3" w:rsidP="00C158D3">
            <w:pPr>
              <w:ind w:firstLine="0"/>
              <w:jc w:val="center"/>
            </w:pPr>
            <w:r w:rsidRPr="00C158D3">
              <w:t>Критерии</w:t>
            </w:r>
          </w:p>
        </w:tc>
        <w:tc>
          <w:tcPr>
            <w:tcW w:w="1701" w:type="dxa"/>
          </w:tcPr>
          <w:p w:rsidR="00C158D3" w:rsidRPr="00C158D3" w:rsidRDefault="00C158D3" w:rsidP="00C158D3">
            <w:pPr>
              <w:ind w:firstLine="0"/>
              <w:jc w:val="center"/>
            </w:pPr>
            <w:r w:rsidRPr="00C158D3">
              <w:t>Малые предприятия</w:t>
            </w:r>
          </w:p>
        </w:tc>
        <w:tc>
          <w:tcPr>
            <w:tcW w:w="1758" w:type="dxa"/>
          </w:tcPr>
          <w:p w:rsidR="00C158D3" w:rsidRPr="00C158D3" w:rsidRDefault="00C158D3" w:rsidP="00C158D3">
            <w:pPr>
              <w:ind w:firstLine="0"/>
              <w:jc w:val="center"/>
            </w:pPr>
            <w:r w:rsidRPr="00C158D3">
              <w:t>Средние предприятия</w:t>
            </w:r>
          </w:p>
        </w:tc>
        <w:tc>
          <w:tcPr>
            <w:tcW w:w="1913" w:type="dxa"/>
          </w:tcPr>
          <w:p w:rsidR="00C158D3" w:rsidRPr="00C158D3" w:rsidRDefault="00C158D3" w:rsidP="00C158D3">
            <w:pPr>
              <w:ind w:firstLine="0"/>
              <w:jc w:val="center"/>
            </w:pPr>
            <w:r w:rsidRPr="00C158D3">
              <w:t>Возможный источник данных</w:t>
            </w:r>
          </w:p>
        </w:tc>
      </w:tr>
      <w:tr w:rsidR="00C158D3" w:rsidRPr="00C158D3" w:rsidTr="00EB5477">
        <w:trPr>
          <w:jc w:val="center"/>
        </w:trPr>
        <w:tc>
          <w:tcPr>
            <w:tcW w:w="4106" w:type="dxa"/>
          </w:tcPr>
          <w:p w:rsidR="00C158D3" w:rsidRPr="00C158D3" w:rsidRDefault="00C158D3" w:rsidP="00C158D3">
            <w:pPr>
              <w:ind w:firstLine="0"/>
              <w:jc w:val="left"/>
            </w:pPr>
            <w:r w:rsidRPr="00C158D3">
              <w:t>Суммарная доля участия в уставном (складочном) капитале:</w:t>
            </w:r>
          </w:p>
          <w:p w:rsidR="00C158D3" w:rsidRPr="00C158D3" w:rsidRDefault="00C158D3" w:rsidP="00C158D3">
            <w:pPr>
              <w:ind w:firstLine="0"/>
              <w:jc w:val="left"/>
            </w:pPr>
            <w:r w:rsidRPr="00C158D3">
              <w:t>-РФ, субъектов РФ, муниципальных образований;</w:t>
            </w:r>
          </w:p>
          <w:p w:rsidR="00C158D3" w:rsidRPr="00C158D3" w:rsidRDefault="00C158D3" w:rsidP="00C158D3">
            <w:pPr>
              <w:ind w:firstLine="0"/>
              <w:jc w:val="left"/>
            </w:pPr>
            <w:r w:rsidRPr="00C158D3">
              <w:t>-иностранных юридических лиц и граждан;</w:t>
            </w:r>
          </w:p>
          <w:p w:rsidR="00C158D3" w:rsidRPr="00C158D3" w:rsidRDefault="00C158D3" w:rsidP="00C158D3">
            <w:pPr>
              <w:ind w:firstLine="0"/>
              <w:jc w:val="left"/>
            </w:pPr>
            <w:r w:rsidRPr="00C158D3">
              <w:t>-общественных и религиозных организаций (объединений);</w:t>
            </w:r>
          </w:p>
          <w:p w:rsidR="00C158D3" w:rsidRPr="00C158D3" w:rsidRDefault="00C158D3" w:rsidP="00C158D3">
            <w:pPr>
              <w:ind w:firstLine="0"/>
              <w:jc w:val="left"/>
            </w:pPr>
            <w:r w:rsidRPr="00C158D3">
              <w:t>-благотворительных и иных фондов</w:t>
            </w:r>
          </w:p>
        </w:tc>
        <w:tc>
          <w:tcPr>
            <w:tcW w:w="3459" w:type="dxa"/>
            <w:gridSpan w:val="2"/>
            <w:vAlign w:val="center"/>
          </w:tcPr>
          <w:p w:rsidR="00C158D3" w:rsidRPr="00C158D3" w:rsidRDefault="00C158D3" w:rsidP="00C158D3">
            <w:pPr>
              <w:ind w:firstLine="0"/>
              <w:jc w:val="center"/>
            </w:pPr>
            <w:r w:rsidRPr="00C158D3">
              <w:t>Не более 25%</w:t>
            </w:r>
          </w:p>
        </w:tc>
        <w:tc>
          <w:tcPr>
            <w:tcW w:w="1913" w:type="dxa"/>
            <w:vAlign w:val="center"/>
          </w:tcPr>
          <w:p w:rsidR="00C158D3" w:rsidRPr="00C158D3" w:rsidRDefault="00C158D3" w:rsidP="00C158D3">
            <w:pPr>
              <w:ind w:firstLine="0"/>
              <w:jc w:val="center"/>
            </w:pPr>
            <w:r w:rsidRPr="00C158D3">
              <w:t>Устав предприятия</w:t>
            </w:r>
          </w:p>
        </w:tc>
      </w:tr>
      <w:tr w:rsidR="00C158D3" w:rsidRPr="00C158D3" w:rsidTr="00EB5477">
        <w:trPr>
          <w:jc w:val="center"/>
        </w:trPr>
        <w:tc>
          <w:tcPr>
            <w:tcW w:w="4106" w:type="dxa"/>
          </w:tcPr>
          <w:p w:rsidR="00C158D3" w:rsidRPr="00C158D3" w:rsidRDefault="00C158D3" w:rsidP="00C158D3">
            <w:pPr>
              <w:ind w:firstLine="0"/>
              <w:jc w:val="left"/>
            </w:pPr>
            <w:r w:rsidRPr="00C158D3">
              <w:t>Доля участия в уставном (складочном) капитале юридических лиц, которые не являются субъектами малого и среднего бизнеса.</w:t>
            </w:r>
          </w:p>
        </w:tc>
        <w:tc>
          <w:tcPr>
            <w:tcW w:w="3459" w:type="dxa"/>
            <w:gridSpan w:val="2"/>
            <w:vAlign w:val="center"/>
          </w:tcPr>
          <w:p w:rsidR="00C158D3" w:rsidRPr="00C158D3" w:rsidRDefault="00C158D3" w:rsidP="00C158D3">
            <w:pPr>
              <w:ind w:firstLine="0"/>
              <w:jc w:val="center"/>
            </w:pPr>
            <w:r w:rsidRPr="00C158D3">
              <w:t>Не более 25%</w:t>
            </w:r>
          </w:p>
        </w:tc>
        <w:tc>
          <w:tcPr>
            <w:tcW w:w="1913" w:type="dxa"/>
            <w:vAlign w:val="center"/>
          </w:tcPr>
          <w:p w:rsidR="00C158D3" w:rsidRPr="00C158D3" w:rsidRDefault="00C158D3" w:rsidP="00C158D3">
            <w:pPr>
              <w:ind w:firstLine="0"/>
              <w:jc w:val="center"/>
            </w:pPr>
            <w:r w:rsidRPr="00C158D3">
              <w:t>Устав предприятия</w:t>
            </w:r>
          </w:p>
        </w:tc>
      </w:tr>
      <w:tr w:rsidR="00C158D3" w:rsidRPr="00C158D3" w:rsidTr="00EB5477">
        <w:trPr>
          <w:trHeight w:val="1440"/>
          <w:jc w:val="center"/>
        </w:trPr>
        <w:tc>
          <w:tcPr>
            <w:tcW w:w="4106" w:type="dxa"/>
            <w:vMerge w:val="restart"/>
          </w:tcPr>
          <w:p w:rsidR="00C158D3" w:rsidRPr="00C158D3" w:rsidRDefault="00C158D3" w:rsidP="00C158D3">
            <w:pPr>
              <w:ind w:firstLine="0"/>
              <w:jc w:val="left"/>
            </w:pPr>
            <w:r w:rsidRPr="00C158D3">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tc>
        <w:tc>
          <w:tcPr>
            <w:tcW w:w="1701" w:type="dxa"/>
            <w:vAlign w:val="center"/>
          </w:tcPr>
          <w:p w:rsidR="00C158D3" w:rsidRPr="00C158D3" w:rsidRDefault="00C158D3" w:rsidP="00C158D3">
            <w:pPr>
              <w:ind w:firstLine="0"/>
              <w:jc w:val="center"/>
            </w:pPr>
            <w:r w:rsidRPr="00C158D3">
              <w:t>До 100 человек</w:t>
            </w:r>
          </w:p>
        </w:tc>
        <w:tc>
          <w:tcPr>
            <w:tcW w:w="1758" w:type="dxa"/>
            <w:vMerge w:val="restart"/>
            <w:vAlign w:val="center"/>
          </w:tcPr>
          <w:p w:rsidR="00C158D3" w:rsidRPr="00C158D3" w:rsidRDefault="00C158D3" w:rsidP="00C158D3">
            <w:pPr>
              <w:ind w:firstLine="0"/>
              <w:jc w:val="center"/>
            </w:pPr>
            <w:r w:rsidRPr="00C158D3">
              <w:t>От 101 до 250 человек</w:t>
            </w:r>
          </w:p>
        </w:tc>
        <w:tc>
          <w:tcPr>
            <w:tcW w:w="1913" w:type="dxa"/>
            <w:vMerge w:val="restart"/>
            <w:vAlign w:val="center"/>
          </w:tcPr>
          <w:p w:rsidR="00C158D3" w:rsidRPr="00C158D3" w:rsidRDefault="00C158D3" w:rsidP="00C158D3">
            <w:pPr>
              <w:ind w:firstLine="0"/>
              <w:jc w:val="center"/>
            </w:pPr>
            <w:r w:rsidRPr="00C158D3">
              <w:t>Пенсионный фонд</w:t>
            </w:r>
          </w:p>
        </w:tc>
      </w:tr>
      <w:tr w:rsidR="00C158D3" w:rsidRPr="00C158D3" w:rsidTr="00EB5477">
        <w:trPr>
          <w:trHeight w:val="1440"/>
          <w:jc w:val="center"/>
        </w:trPr>
        <w:tc>
          <w:tcPr>
            <w:tcW w:w="4106" w:type="dxa"/>
            <w:vMerge/>
          </w:tcPr>
          <w:p w:rsidR="00C158D3" w:rsidRPr="00C158D3" w:rsidRDefault="00C158D3" w:rsidP="00C158D3">
            <w:pPr>
              <w:ind w:firstLine="0"/>
              <w:jc w:val="left"/>
            </w:pPr>
          </w:p>
        </w:tc>
        <w:tc>
          <w:tcPr>
            <w:tcW w:w="1701" w:type="dxa"/>
            <w:vAlign w:val="center"/>
          </w:tcPr>
          <w:p w:rsidR="00C158D3" w:rsidRPr="00C158D3" w:rsidRDefault="00C158D3" w:rsidP="00C158D3">
            <w:pPr>
              <w:ind w:firstLine="0"/>
              <w:jc w:val="center"/>
            </w:pPr>
            <w:r w:rsidRPr="00C158D3">
              <w:t>До 15 человек - микропредприятия</w:t>
            </w:r>
          </w:p>
        </w:tc>
        <w:tc>
          <w:tcPr>
            <w:tcW w:w="1758" w:type="dxa"/>
            <w:vMerge/>
          </w:tcPr>
          <w:p w:rsidR="00C158D3" w:rsidRPr="00C158D3" w:rsidRDefault="00C158D3" w:rsidP="00C158D3">
            <w:pPr>
              <w:ind w:firstLine="0"/>
              <w:jc w:val="center"/>
            </w:pPr>
          </w:p>
        </w:tc>
        <w:tc>
          <w:tcPr>
            <w:tcW w:w="1913" w:type="dxa"/>
            <w:vMerge/>
          </w:tcPr>
          <w:p w:rsidR="00C158D3" w:rsidRPr="00C158D3" w:rsidRDefault="00C158D3" w:rsidP="00C158D3">
            <w:pPr>
              <w:ind w:firstLine="0"/>
              <w:jc w:val="center"/>
            </w:pPr>
          </w:p>
        </w:tc>
      </w:tr>
      <w:tr w:rsidR="00C158D3" w:rsidRPr="00C158D3" w:rsidTr="00EB5477">
        <w:trPr>
          <w:trHeight w:val="1026"/>
          <w:jc w:val="center"/>
        </w:trPr>
        <w:tc>
          <w:tcPr>
            <w:tcW w:w="4106" w:type="dxa"/>
            <w:vMerge w:val="restart"/>
          </w:tcPr>
          <w:p w:rsidR="00C158D3" w:rsidRPr="00C158D3" w:rsidRDefault="00C158D3" w:rsidP="00C158D3">
            <w:pPr>
              <w:ind w:firstLine="0"/>
              <w:jc w:val="left"/>
            </w:pPr>
            <w:r w:rsidRPr="00C158D3">
              <w:t>Выручка от реализации товаров (работ, услуг) без учета НДС за предшествующий год (определяется в порядке, установленном 249 НКРФ)</w:t>
            </w:r>
          </w:p>
        </w:tc>
        <w:tc>
          <w:tcPr>
            <w:tcW w:w="1701" w:type="dxa"/>
            <w:vAlign w:val="center"/>
          </w:tcPr>
          <w:p w:rsidR="00C158D3" w:rsidRPr="00C158D3" w:rsidRDefault="00C158D3" w:rsidP="00C158D3">
            <w:pPr>
              <w:ind w:firstLine="0"/>
              <w:jc w:val="center"/>
            </w:pPr>
            <w:r w:rsidRPr="00C158D3">
              <w:t>400 млн. руб.</w:t>
            </w:r>
          </w:p>
        </w:tc>
        <w:tc>
          <w:tcPr>
            <w:tcW w:w="1758" w:type="dxa"/>
            <w:vMerge w:val="restart"/>
            <w:vAlign w:val="center"/>
          </w:tcPr>
          <w:p w:rsidR="00C158D3" w:rsidRPr="00C158D3" w:rsidRDefault="00C158D3" w:rsidP="00C158D3">
            <w:pPr>
              <w:ind w:firstLine="0"/>
              <w:jc w:val="center"/>
            </w:pPr>
            <w:r w:rsidRPr="00C158D3">
              <w:t>1 000 млн. руб.</w:t>
            </w:r>
          </w:p>
        </w:tc>
        <w:tc>
          <w:tcPr>
            <w:tcW w:w="1913" w:type="dxa"/>
            <w:vMerge w:val="restart"/>
            <w:vAlign w:val="center"/>
          </w:tcPr>
          <w:p w:rsidR="00C158D3" w:rsidRPr="00C158D3" w:rsidRDefault="00C158D3" w:rsidP="00C158D3">
            <w:pPr>
              <w:ind w:firstLine="0"/>
              <w:jc w:val="center"/>
            </w:pPr>
            <w:r w:rsidRPr="00C158D3">
              <w:t>Баланс предприятия</w:t>
            </w:r>
          </w:p>
        </w:tc>
      </w:tr>
      <w:tr w:rsidR="00C158D3" w:rsidRPr="00C158D3" w:rsidTr="00EB5477">
        <w:trPr>
          <w:trHeight w:val="1026"/>
          <w:jc w:val="center"/>
        </w:trPr>
        <w:tc>
          <w:tcPr>
            <w:tcW w:w="4106" w:type="dxa"/>
            <w:vMerge/>
          </w:tcPr>
          <w:p w:rsidR="00C158D3" w:rsidRPr="00C158D3" w:rsidRDefault="00C158D3" w:rsidP="00C158D3">
            <w:pPr>
              <w:ind w:firstLine="0"/>
              <w:jc w:val="left"/>
            </w:pPr>
          </w:p>
        </w:tc>
        <w:tc>
          <w:tcPr>
            <w:tcW w:w="1701" w:type="dxa"/>
            <w:vAlign w:val="center"/>
          </w:tcPr>
          <w:p w:rsidR="00C158D3" w:rsidRPr="00C158D3" w:rsidRDefault="00C158D3" w:rsidP="00C158D3">
            <w:pPr>
              <w:ind w:firstLine="0"/>
              <w:jc w:val="center"/>
            </w:pPr>
            <w:r w:rsidRPr="00C158D3">
              <w:t>60 млн. руб. - микропредприятия</w:t>
            </w:r>
          </w:p>
        </w:tc>
        <w:tc>
          <w:tcPr>
            <w:tcW w:w="1758" w:type="dxa"/>
            <w:vMerge/>
          </w:tcPr>
          <w:p w:rsidR="00C158D3" w:rsidRPr="00C158D3" w:rsidRDefault="00C158D3" w:rsidP="00C158D3">
            <w:pPr>
              <w:ind w:firstLine="0"/>
              <w:jc w:val="center"/>
            </w:pPr>
          </w:p>
        </w:tc>
        <w:tc>
          <w:tcPr>
            <w:tcW w:w="1913" w:type="dxa"/>
            <w:vMerge/>
          </w:tcPr>
          <w:p w:rsidR="00C158D3" w:rsidRPr="00C158D3" w:rsidRDefault="00C158D3" w:rsidP="00C158D3">
            <w:pPr>
              <w:ind w:firstLine="0"/>
              <w:jc w:val="center"/>
            </w:pPr>
          </w:p>
        </w:tc>
      </w:tr>
    </w:tbl>
    <w:p w:rsidR="00C158D3" w:rsidRPr="00C158D3" w:rsidRDefault="00C158D3" w:rsidP="00C158D3">
      <w:pPr>
        <w:ind w:firstLine="426"/>
      </w:pPr>
    </w:p>
    <w:p w:rsidR="00C158D3" w:rsidRPr="00C158D3" w:rsidRDefault="00C158D3" w:rsidP="00C158D3">
      <w:pPr>
        <w:ind w:firstLine="426"/>
      </w:pPr>
      <w:r w:rsidRPr="00C158D3">
        <w:t xml:space="preserve">Категория субъекта предпринимательства изменяется в том случае, когда отклонение от предельных значений численности и выручки наблюдается в течение двух календарных лет подряд. </w:t>
      </w:r>
    </w:p>
    <w:p w:rsidR="00C158D3" w:rsidRPr="00B430CC" w:rsidRDefault="00C158D3" w:rsidP="00373CBD">
      <w:pPr>
        <w:pStyle w:val="a3"/>
        <w:tabs>
          <w:tab w:val="clear" w:pos="4153"/>
          <w:tab w:val="clear" w:pos="8306"/>
          <w:tab w:val="left" w:pos="6237"/>
        </w:tabs>
        <w:ind w:left="360"/>
        <w:jc w:val="center"/>
        <w:outlineLvl w:val="0"/>
        <w:rPr>
          <w:b/>
          <w:sz w:val="22"/>
        </w:rPr>
      </w:pPr>
    </w:p>
    <w:sectPr w:rsidR="00C158D3" w:rsidRPr="00B430CC" w:rsidSect="004555E8">
      <w:headerReference w:type="even" r:id="rId12"/>
      <w:footerReference w:type="even" r:id="rId13"/>
      <w:footerReference w:type="default" r:id="rId14"/>
      <w:footerReference w:type="first" r:id="rId15"/>
      <w:pgSz w:w="11907" w:h="16840" w:code="9"/>
      <w:pgMar w:top="396" w:right="567" w:bottom="567" w:left="1134" w:header="57" w:footer="0" w:gutter="0"/>
      <w:paperSrc w:first="15" w:other="15"/>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59E" w:rsidRDefault="0015159E">
      <w:r>
        <w:separator/>
      </w:r>
    </w:p>
  </w:endnote>
  <w:endnote w:type="continuationSeparator" w:id="1">
    <w:p w:rsidR="0015159E" w:rsidRDefault="001515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716" w:rsidRDefault="00A04F27" w:rsidP="00011DEC">
    <w:pPr>
      <w:pStyle w:val="a3"/>
      <w:framePr w:wrap="around" w:vAnchor="text" w:hAnchor="margin" w:xAlign="right" w:y="1"/>
      <w:rPr>
        <w:rStyle w:val="a9"/>
      </w:rPr>
    </w:pPr>
    <w:r>
      <w:rPr>
        <w:rStyle w:val="a9"/>
      </w:rPr>
      <w:fldChar w:fldCharType="begin"/>
    </w:r>
    <w:r w:rsidR="00A97716">
      <w:rPr>
        <w:rStyle w:val="a9"/>
      </w:rPr>
      <w:instrText xml:space="preserve">PAGE  </w:instrText>
    </w:r>
    <w:r>
      <w:rPr>
        <w:rStyle w:val="a9"/>
      </w:rPr>
      <w:fldChar w:fldCharType="separate"/>
    </w:r>
    <w:r w:rsidR="00A97716">
      <w:rPr>
        <w:rStyle w:val="a9"/>
        <w:noProof/>
      </w:rPr>
      <w:t>9</w:t>
    </w:r>
    <w:r>
      <w:rPr>
        <w:rStyle w:val="a9"/>
      </w:rPr>
      <w:fldChar w:fldCharType="end"/>
    </w:r>
  </w:p>
  <w:p w:rsidR="00A97716" w:rsidRDefault="00A97716" w:rsidP="00011DE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07251"/>
      <w:docPartObj>
        <w:docPartGallery w:val="Page Numbers (Bottom of Page)"/>
        <w:docPartUnique/>
      </w:docPartObj>
    </w:sdtPr>
    <w:sdtContent>
      <w:p w:rsidR="00A97716" w:rsidRDefault="00A04F27">
        <w:pPr>
          <w:pStyle w:val="a3"/>
          <w:jc w:val="center"/>
        </w:pPr>
        <w:fldSimple w:instr=" PAGE   \* MERGEFORMAT ">
          <w:r w:rsidR="00D91046">
            <w:rPr>
              <w:noProof/>
            </w:rPr>
            <w:t>2</w:t>
          </w:r>
        </w:fldSimple>
      </w:p>
    </w:sdtContent>
  </w:sdt>
  <w:p w:rsidR="00A97716" w:rsidRDefault="00A9771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716" w:rsidRDefault="00A97716">
    <w:pPr>
      <w:pStyle w:val="a3"/>
      <w:jc w:val="center"/>
    </w:pPr>
  </w:p>
  <w:p w:rsidR="00A97716" w:rsidRDefault="00A9771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59E" w:rsidRDefault="0015159E">
      <w:r>
        <w:separator/>
      </w:r>
    </w:p>
  </w:footnote>
  <w:footnote w:type="continuationSeparator" w:id="1">
    <w:p w:rsidR="0015159E" w:rsidRDefault="001515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716" w:rsidRDefault="00A04F27" w:rsidP="00C7727B">
    <w:pPr>
      <w:pStyle w:val="a7"/>
      <w:framePr w:wrap="around" w:vAnchor="text" w:hAnchor="margin" w:xAlign="center" w:y="1"/>
      <w:rPr>
        <w:rStyle w:val="a9"/>
      </w:rPr>
    </w:pPr>
    <w:r>
      <w:rPr>
        <w:rStyle w:val="a9"/>
      </w:rPr>
      <w:fldChar w:fldCharType="begin"/>
    </w:r>
    <w:r w:rsidR="00A97716">
      <w:rPr>
        <w:rStyle w:val="a9"/>
      </w:rPr>
      <w:instrText xml:space="preserve">PAGE  </w:instrText>
    </w:r>
    <w:r>
      <w:rPr>
        <w:rStyle w:val="a9"/>
      </w:rPr>
      <w:fldChar w:fldCharType="separate"/>
    </w:r>
    <w:r w:rsidR="00A97716">
      <w:rPr>
        <w:rStyle w:val="a9"/>
        <w:noProof/>
      </w:rPr>
      <w:t>9</w:t>
    </w:r>
    <w:r>
      <w:rPr>
        <w:rStyle w:val="a9"/>
      </w:rPr>
      <w:fldChar w:fldCharType="end"/>
    </w:r>
  </w:p>
  <w:p w:rsidR="00A97716" w:rsidRDefault="00A97716">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75B3D"/>
    <w:multiLevelType w:val="multilevel"/>
    <w:tmpl w:val="02283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1E571AD9"/>
    <w:multiLevelType w:val="multilevel"/>
    <w:tmpl w:val="3EE09C82"/>
    <w:lvl w:ilvl="0">
      <w:start w:val="1"/>
      <w:numFmt w:val="decimal"/>
      <w:pStyle w:val="-"/>
      <w:lvlText w:val="%1."/>
      <w:lvlJc w:val="center"/>
      <w:pPr>
        <w:tabs>
          <w:tab w:val="num" w:pos="1418"/>
        </w:tabs>
        <w:ind w:left="1418" w:firstLine="0"/>
      </w:pPr>
      <w:rPr>
        <w:rFonts w:hint="default"/>
        <w:b/>
        <w:i w:val="0"/>
      </w:rPr>
    </w:lvl>
    <w:lvl w:ilvl="1">
      <w:start w:val="1"/>
      <w:numFmt w:val="decimal"/>
      <w:pStyle w:val="-0"/>
      <w:lvlText w:val="%1.%2"/>
      <w:lvlJc w:val="left"/>
      <w:pPr>
        <w:tabs>
          <w:tab w:val="num" w:pos="1702"/>
        </w:tabs>
        <w:ind w:left="1702"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844"/>
        </w:tabs>
        <w:ind w:left="1844"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2">
    <w:nsid w:val="350072FB"/>
    <w:multiLevelType w:val="multilevel"/>
    <w:tmpl w:val="38C41318"/>
    <w:lvl w:ilvl="0">
      <w:start w:val="1"/>
      <w:numFmt w:val="decimal"/>
      <w:pStyle w:val="Style1"/>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70AE23D4"/>
    <w:multiLevelType w:val="hybridMultilevel"/>
    <w:tmpl w:val="641E6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ru-RU" w:vendorID="1" w:dllVersion="512" w:checkStyle="0"/>
  <w:stylePaneFormatFilter w:val="3F01"/>
  <w:documentProtection w:edit="forms" w:formatting="1" w:enforcement="0"/>
  <w:defaultTabStop w:val="708"/>
  <w:drawingGridHorizontalSpacing w:val="120"/>
  <w:displayHorizontalDrawingGridEvery w:val="2"/>
  <w:noPunctuationKerning/>
  <w:characterSpacingControl w:val="doNotCompress"/>
  <w:hdrShapeDefaults>
    <o:shapedefaults v:ext="edit" spidmax="38914"/>
  </w:hdrShapeDefaults>
  <w:footnotePr>
    <w:footnote w:id="0"/>
    <w:footnote w:id="1"/>
  </w:footnotePr>
  <w:endnotePr>
    <w:endnote w:id="0"/>
    <w:endnote w:id="1"/>
  </w:endnotePr>
  <w:compat/>
  <w:rsids>
    <w:rsidRoot w:val="006257FB"/>
    <w:rsid w:val="00000A1B"/>
    <w:rsid w:val="000016DD"/>
    <w:rsid w:val="0000565F"/>
    <w:rsid w:val="00011DEC"/>
    <w:rsid w:val="00017965"/>
    <w:rsid w:val="00027214"/>
    <w:rsid w:val="000308AE"/>
    <w:rsid w:val="00030F58"/>
    <w:rsid w:val="00031091"/>
    <w:rsid w:val="00033B97"/>
    <w:rsid w:val="00033E46"/>
    <w:rsid w:val="00035BF4"/>
    <w:rsid w:val="00037FDD"/>
    <w:rsid w:val="00044FA0"/>
    <w:rsid w:val="000454C0"/>
    <w:rsid w:val="00047F32"/>
    <w:rsid w:val="00051AC7"/>
    <w:rsid w:val="0005305D"/>
    <w:rsid w:val="000532AA"/>
    <w:rsid w:val="000555AE"/>
    <w:rsid w:val="000627D9"/>
    <w:rsid w:val="00062BA2"/>
    <w:rsid w:val="00064FB9"/>
    <w:rsid w:val="000847C1"/>
    <w:rsid w:val="00087653"/>
    <w:rsid w:val="00087D47"/>
    <w:rsid w:val="00093315"/>
    <w:rsid w:val="00095330"/>
    <w:rsid w:val="00097601"/>
    <w:rsid w:val="000A168F"/>
    <w:rsid w:val="000A180C"/>
    <w:rsid w:val="000A58BA"/>
    <w:rsid w:val="000A5ACF"/>
    <w:rsid w:val="000A6C31"/>
    <w:rsid w:val="000A77A6"/>
    <w:rsid w:val="000B1546"/>
    <w:rsid w:val="000C15DC"/>
    <w:rsid w:val="000D2C39"/>
    <w:rsid w:val="000D73B7"/>
    <w:rsid w:val="000D7D6E"/>
    <w:rsid w:val="000E173A"/>
    <w:rsid w:val="000F085E"/>
    <w:rsid w:val="000F19F2"/>
    <w:rsid w:val="000F3127"/>
    <w:rsid w:val="000F5DBD"/>
    <w:rsid w:val="000F77BA"/>
    <w:rsid w:val="00100560"/>
    <w:rsid w:val="00100C72"/>
    <w:rsid w:val="00102B00"/>
    <w:rsid w:val="00103690"/>
    <w:rsid w:val="00104392"/>
    <w:rsid w:val="00106001"/>
    <w:rsid w:val="00106240"/>
    <w:rsid w:val="00110E98"/>
    <w:rsid w:val="00116B89"/>
    <w:rsid w:val="001200BA"/>
    <w:rsid w:val="001225A3"/>
    <w:rsid w:val="00127B9E"/>
    <w:rsid w:val="001300D2"/>
    <w:rsid w:val="00132EAE"/>
    <w:rsid w:val="001369EB"/>
    <w:rsid w:val="00136DDF"/>
    <w:rsid w:val="00143C82"/>
    <w:rsid w:val="0015110B"/>
    <w:rsid w:val="0015159E"/>
    <w:rsid w:val="0015227D"/>
    <w:rsid w:val="0015506D"/>
    <w:rsid w:val="001571A9"/>
    <w:rsid w:val="00157B32"/>
    <w:rsid w:val="001603A8"/>
    <w:rsid w:val="00161531"/>
    <w:rsid w:val="00161FBD"/>
    <w:rsid w:val="00162F87"/>
    <w:rsid w:val="001638C7"/>
    <w:rsid w:val="00173C54"/>
    <w:rsid w:val="00175D6A"/>
    <w:rsid w:val="00177B80"/>
    <w:rsid w:val="001807D4"/>
    <w:rsid w:val="001838D0"/>
    <w:rsid w:val="00184A80"/>
    <w:rsid w:val="0018500E"/>
    <w:rsid w:val="0019324C"/>
    <w:rsid w:val="001A1F10"/>
    <w:rsid w:val="001A4C83"/>
    <w:rsid w:val="001B3F75"/>
    <w:rsid w:val="001B7A2A"/>
    <w:rsid w:val="001C3BA9"/>
    <w:rsid w:val="001D099F"/>
    <w:rsid w:val="001D298F"/>
    <w:rsid w:val="001D2CE6"/>
    <w:rsid w:val="001E3C58"/>
    <w:rsid w:val="001E4407"/>
    <w:rsid w:val="001E4EC3"/>
    <w:rsid w:val="001E6491"/>
    <w:rsid w:val="001F193A"/>
    <w:rsid w:val="001F4036"/>
    <w:rsid w:val="002048BE"/>
    <w:rsid w:val="00204C03"/>
    <w:rsid w:val="0020581A"/>
    <w:rsid w:val="002060BA"/>
    <w:rsid w:val="00206219"/>
    <w:rsid w:val="00207271"/>
    <w:rsid w:val="00217A25"/>
    <w:rsid w:val="00217B2C"/>
    <w:rsid w:val="00222353"/>
    <w:rsid w:val="00224AEE"/>
    <w:rsid w:val="002273EA"/>
    <w:rsid w:val="00227605"/>
    <w:rsid w:val="0022797D"/>
    <w:rsid w:val="00230650"/>
    <w:rsid w:val="00231214"/>
    <w:rsid w:val="002345A3"/>
    <w:rsid w:val="002447F0"/>
    <w:rsid w:val="00244CFF"/>
    <w:rsid w:val="00244FD9"/>
    <w:rsid w:val="002454DC"/>
    <w:rsid w:val="00245849"/>
    <w:rsid w:val="0024652F"/>
    <w:rsid w:val="00246D79"/>
    <w:rsid w:val="0025002A"/>
    <w:rsid w:val="0025042C"/>
    <w:rsid w:val="0025048D"/>
    <w:rsid w:val="00250BE9"/>
    <w:rsid w:val="002514F1"/>
    <w:rsid w:val="00255748"/>
    <w:rsid w:val="00261EBD"/>
    <w:rsid w:val="00272A32"/>
    <w:rsid w:val="00274967"/>
    <w:rsid w:val="00280873"/>
    <w:rsid w:val="002873EB"/>
    <w:rsid w:val="00292699"/>
    <w:rsid w:val="00296808"/>
    <w:rsid w:val="00296DF8"/>
    <w:rsid w:val="002A59F1"/>
    <w:rsid w:val="002A6167"/>
    <w:rsid w:val="002A77D6"/>
    <w:rsid w:val="002B1F32"/>
    <w:rsid w:val="002C323F"/>
    <w:rsid w:val="002C3336"/>
    <w:rsid w:val="002C3CDA"/>
    <w:rsid w:val="002C3F36"/>
    <w:rsid w:val="002C460A"/>
    <w:rsid w:val="002D2146"/>
    <w:rsid w:val="002D4CD3"/>
    <w:rsid w:val="002D624C"/>
    <w:rsid w:val="002D79F0"/>
    <w:rsid w:val="002E4B45"/>
    <w:rsid w:val="002E7806"/>
    <w:rsid w:val="002F1FD3"/>
    <w:rsid w:val="002F38B3"/>
    <w:rsid w:val="002F5B9D"/>
    <w:rsid w:val="002F6379"/>
    <w:rsid w:val="00300E4A"/>
    <w:rsid w:val="00302154"/>
    <w:rsid w:val="00306677"/>
    <w:rsid w:val="00307EF7"/>
    <w:rsid w:val="00310004"/>
    <w:rsid w:val="0031388E"/>
    <w:rsid w:val="00313E8C"/>
    <w:rsid w:val="0031796D"/>
    <w:rsid w:val="0032028C"/>
    <w:rsid w:val="00321872"/>
    <w:rsid w:val="003240F4"/>
    <w:rsid w:val="00325633"/>
    <w:rsid w:val="00327252"/>
    <w:rsid w:val="00327656"/>
    <w:rsid w:val="00327A0C"/>
    <w:rsid w:val="00330A55"/>
    <w:rsid w:val="00331255"/>
    <w:rsid w:val="003312A3"/>
    <w:rsid w:val="00331780"/>
    <w:rsid w:val="00331DE4"/>
    <w:rsid w:val="00334F34"/>
    <w:rsid w:val="00337389"/>
    <w:rsid w:val="0033766B"/>
    <w:rsid w:val="003500DD"/>
    <w:rsid w:val="00350316"/>
    <w:rsid w:val="0035077A"/>
    <w:rsid w:val="003540A0"/>
    <w:rsid w:val="003557C3"/>
    <w:rsid w:val="00356628"/>
    <w:rsid w:val="00357F40"/>
    <w:rsid w:val="0036562C"/>
    <w:rsid w:val="00371FA9"/>
    <w:rsid w:val="00373CBD"/>
    <w:rsid w:val="003748C6"/>
    <w:rsid w:val="00376742"/>
    <w:rsid w:val="0037706C"/>
    <w:rsid w:val="00380103"/>
    <w:rsid w:val="00380479"/>
    <w:rsid w:val="00381D20"/>
    <w:rsid w:val="00386F3E"/>
    <w:rsid w:val="00386F97"/>
    <w:rsid w:val="00390D1B"/>
    <w:rsid w:val="00392516"/>
    <w:rsid w:val="003933E5"/>
    <w:rsid w:val="00393EA5"/>
    <w:rsid w:val="003945ED"/>
    <w:rsid w:val="00396A67"/>
    <w:rsid w:val="00397BAD"/>
    <w:rsid w:val="003A0644"/>
    <w:rsid w:val="003A0C19"/>
    <w:rsid w:val="003A3218"/>
    <w:rsid w:val="003A4718"/>
    <w:rsid w:val="003A6F0F"/>
    <w:rsid w:val="003A725F"/>
    <w:rsid w:val="003A7CBF"/>
    <w:rsid w:val="003B2115"/>
    <w:rsid w:val="003B236C"/>
    <w:rsid w:val="003B3DC9"/>
    <w:rsid w:val="003B419B"/>
    <w:rsid w:val="003B7D72"/>
    <w:rsid w:val="003C027A"/>
    <w:rsid w:val="003C3B02"/>
    <w:rsid w:val="003C7764"/>
    <w:rsid w:val="003D02D6"/>
    <w:rsid w:val="003D0CC5"/>
    <w:rsid w:val="003D0F68"/>
    <w:rsid w:val="003D1018"/>
    <w:rsid w:val="003D2F6E"/>
    <w:rsid w:val="003D346B"/>
    <w:rsid w:val="003D4520"/>
    <w:rsid w:val="003E207E"/>
    <w:rsid w:val="003E31E7"/>
    <w:rsid w:val="003E7A10"/>
    <w:rsid w:val="003E7AE1"/>
    <w:rsid w:val="003F18E8"/>
    <w:rsid w:val="003F1F87"/>
    <w:rsid w:val="003F3377"/>
    <w:rsid w:val="003F39EE"/>
    <w:rsid w:val="003F5979"/>
    <w:rsid w:val="003F5DF9"/>
    <w:rsid w:val="00400E89"/>
    <w:rsid w:val="004016C8"/>
    <w:rsid w:val="004032A9"/>
    <w:rsid w:val="0040407A"/>
    <w:rsid w:val="00405541"/>
    <w:rsid w:val="0040554C"/>
    <w:rsid w:val="004057BC"/>
    <w:rsid w:val="004075CB"/>
    <w:rsid w:val="004146FF"/>
    <w:rsid w:val="004172CC"/>
    <w:rsid w:val="00420013"/>
    <w:rsid w:val="00425496"/>
    <w:rsid w:val="00425890"/>
    <w:rsid w:val="004276BD"/>
    <w:rsid w:val="0043546F"/>
    <w:rsid w:val="004361B4"/>
    <w:rsid w:val="00436558"/>
    <w:rsid w:val="00440221"/>
    <w:rsid w:val="0044101E"/>
    <w:rsid w:val="00443964"/>
    <w:rsid w:val="004458CA"/>
    <w:rsid w:val="00445C5C"/>
    <w:rsid w:val="00445F42"/>
    <w:rsid w:val="00453270"/>
    <w:rsid w:val="004555E8"/>
    <w:rsid w:val="004558BE"/>
    <w:rsid w:val="00455AC4"/>
    <w:rsid w:val="0045650A"/>
    <w:rsid w:val="004624DC"/>
    <w:rsid w:val="00462905"/>
    <w:rsid w:val="004659B7"/>
    <w:rsid w:val="00465BED"/>
    <w:rsid w:val="00466AC3"/>
    <w:rsid w:val="0046797B"/>
    <w:rsid w:val="00477BAD"/>
    <w:rsid w:val="0048001E"/>
    <w:rsid w:val="0048228C"/>
    <w:rsid w:val="004A1D2C"/>
    <w:rsid w:val="004A283F"/>
    <w:rsid w:val="004A3D1D"/>
    <w:rsid w:val="004A5ECF"/>
    <w:rsid w:val="004B0836"/>
    <w:rsid w:val="004B5585"/>
    <w:rsid w:val="004B6EB7"/>
    <w:rsid w:val="004C47C5"/>
    <w:rsid w:val="004C6468"/>
    <w:rsid w:val="004D41F5"/>
    <w:rsid w:val="004D785B"/>
    <w:rsid w:val="004E2015"/>
    <w:rsid w:val="004E38FA"/>
    <w:rsid w:val="004E5C3F"/>
    <w:rsid w:val="004E5FAF"/>
    <w:rsid w:val="004E6C95"/>
    <w:rsid w:val="004F0FC6"/>
    <w:rsid w:val="00500184"/>
    <w:rsid w:val="005002EE"/>
    <w:rsid w:val="00502135"/>
    <w:rsid w:val="005032C4"/>
    <w:rsid w:val="0050502D"/>
    <w:rsid w:val="0050582F"/>
    <w:rsid w:val="00505E61"/>
    <w:rsid w:val="00511552"/>
    <w:rsid w:val="00515493"/>
    <w:rsid w:val="005220AF"/>
    <w:rsid w:val="0052622C"/>
    <w:rsid w:val="00531393"/>
    <w:rsid w:val="00532AF3"/>
    <w:rsid w:val="005349F7"/>
    <w:rsid w:val="005440B4"/>
    <w:rsid w:val="00544488"/>
    <w:rsid w:val="00545122"/>
    <w:rsid w:val="00550D27"/>
    <w:rsid w:val="00561C80"/>
    <w:rsid w:val="00564DBF"/>
    <w:rsid w:val="00570590"/>
    <w:rsid w:val="00573B4B"/>
    <w:rsid w:val="00575F4B"/>
    <w:rsid w:val="00584A8C"/>
    <w:rsid w:val="005908BF"/>
    <w:rsid w:val="00594D66"/>
    <w:rsid w:val="005A0399"/>
    <w:rsid w:val="005A0702"/>
    <w:rsid w:val="005A1A73"/>
    <w:rsid w:val="005A1F94"/>
    <w:rsid w:val="005A289F"/>
    <w:rsid w:val="005A3817"/>
    <w:rsid w:val="005A3E7A"/>
    <w:rsid w:val="005A6F9F"/>
    <w:rsid w:val="005B1746"/>
    <w:rsid w:val="005B558F"/>
    <w:rsid w:val="005B57BF"/>
    <w:rsid w:val="005B6DE7"/>
    <w:rsid w:val="005B6F19"/>
    <w:rsid w:val="005C1962"/>
    <w:rsid w:val="005C3BDB"/>
    <w:rsid w:val="005C7622"/>
    <w:rsid w:val="005D0414"/>
    <w:rsid w:val="005D163E"/>
    <w:rsid w:val="005D28BC"/>
    <w:rsid w:val="005D5F47"/>
    <w:rsid w:val="005D724A"/>
    <w:rsid w:val="005E047D"/>
    <w:rsid w:val="005E0CBB"/>
    <w:rsid w:val="005E2ED3"/>
    <w:rsid w:val="005E438D"/>
    <w:rsid w:val="005E69E6"/>
    <w:rsid w:val="005F2F90"/>
    <w:rsid w:val="005F422F"/>
    <w:rsid w:val="005F5509"/>
    <w:rsid w:val="00600F39"/>
    <w:rsid w:val="006018FD"/>
    <w:rsid w:val="006025A8"/>
    <w:rsid w:val="006065E1"/>
    <w:rsid w:val="00614FF2"/>
    <w:rsid w:val="00617D4C"/>
    <w:rsid w:val="00621EC2"/>
    <w:rsid w:val="00622E18"/>
    <w:rsid w:val="006236A7"/>
    <w:rsid w:val="006257FB"/>
    <w:rsid w:val="00627CDE"/>
    <w:rsid w:val="00630F15"/>
    <w:rsid w:val="006320A1"/>
    <w:rsid w:val="0063230E"/>
    <w:rsid w:val="006368E5"/>
    <w:rsid w:val="00641C1D"/>
    <w:rsid w:val="006420BA"/>
    <w:rsid w:val="006422A3"/>
    <w:rsid w:val="00643E25"/>
    <w:rsid w:val="0064470B"/>
    <w:rsid w:val="00646DE2"/>
    <w:rsid w:val="00652112"/>
    <w:rsid w:val="00654FD4"/>
    <w:rsid w:val="00657AF7"/>
    <w:rsid w:val="00661A36"/>
    <w:rsid w:val="0066382E"/>
    <w:rsid w:val="00663EE6"/>
    <w:rsid w:val="0066426B"/>
    <w:rsid w:val="00666DBA"/>
    <w:rsid w:val="0066730B"/>
    <w:rsid w:val="00670DF4"/>
    <w:rsid w:val="006712A5"/>
    <w:rsid w:val="00671762"/>
    <w:rsid w:val="00672B97"/>
    <w:rsid w:val="006730F8"/>
    <w:rsid w:val="00674185"/>
    <w:rsid w:val="00677771"/>
    <w:rsid w:val="00680DF8"/>
    <w:rsid w:val="00690421"/>
    <w:rsid w:val="00690762"/>
    <w:rsid w:val="00690BCD"/>
    <w:rsid w:val="00690F43"/>
    <w:rsid w:val="00692D42"/>
    <w:rsid w:val="00695B03"/>
    <w:rsid w:val="006A42A3"/>
    <w:rsid w:val="006A48FA"/>
    <w:rsid w:val="006B3059"/>
    <w:rsid w:val="006B5960"/>
    <w:rsid w:val="006C2D5E"/>
    <w:rsid w:val="006C34A6"/>
    <w:rsid w:val="006C3B68"/>
    <w:rsid w:val="006D24CB"/>
    <w:rsid w:val="006D5666"/>
    <w:rsid w:val="006D78B8"/>
    <w:rsid w:val="006E0E1A"/>
    <w:rsid w:val="006E6546"/>
    <w:rsid w:val="006F06C1"/>
    <w:rsid w:val="006F1DBE"/>
    <w:rsid w:val="006F7706"/>
    <w:rsid w:val="00706060"/>
    <w:rsid w:val="00707287"/>
    <w:rsid w:val="007079B7"/>
    <w:rsid w:val="00710441"/>
    <w:rsid w:val="00714DC5"/>
    <w:rsid w:val="0072005F"/>
    <w:rsid w:val="007259EC"/>
    <w:rsid w:val="00731CD2"/>
    <w:rsid w:val="00733E9A"/>
    <w:rsid w:val="0073490B"/>
    <w:rsid w:val="00740AD4"/>
    <w:rsid w:val="00741672"/>
    <w:rsid w:val="00741CD0"/>
    <w:rsid w:val="007503C4"/>
    <w:rsid w:val="0075149A"/>
    <w:rsid w:val="0075169E"/>
    <w:rsid w:val="00751E8E"/>
    <w:rsid w:val="00753A59"/>
    <w:rsid w:val="00754346"/>
    <w:rsid w:val="00754DED"/>
    <w:rsid w:val="00755F7A"/>
    <w:rsid w:val="007606F9"/>
    <w:rsid w:val="00761E6A"/>
    <w:rsid w:val="0076355E"/>
    <w:rsid w:val="00765102"/>
    <w:rsid w:val="00766903"/>
    <w:rsid w:val="00771510"/>
    <w:rsid w:val="00775800"/>
    <w:rsid w:val="007765EF"/>
    <w:rsid w:val="007776BB"/>
    <w:rsid w:val="00777F23"/>
    <w:rsid w:val="00783193"/>
    <w:rsid w:val="00784F55"/>
    <w:rsid w:val="00786432"/>
    <w:rsid w:val="00786630"/>
    <w:rsid w:val="00793DE5"/>
    <w:rsid w:val="00794032"/>
    <w:rsid w:val="007A5BDC"/>
    <w:rsid w:val="007A5F86"/>
    <w:rsid w:val="007C114D"/>
    <w:rsid w:val="007C4059"/>
    <w:rsid w:val="007C5878"/>
    <w:rsid w:val="007C79E6"/>
    <w:rsid w:val="007D01B0"/>
    <w:rsid w:val="007D3AC3"/>
    <w:rsid w:val="007D7C8D"/>
    <w:rsid w:val="007E555B"/>
    <w:rsid w:val="007F3F69"/>
    <w:rsid w:val="007F42CA"/>
    <w:rsid w:val="007F6D82"/>
    <w:rsid w:val="00800BC5"/>
    <w:rsid w:val="008011FA"/>
    <w:rsid w:val="008014DF"/>
    <w:rsid w:val="00801CF1"/>
    <w:rsid w:val="008027AA"/>
    <w:rsid w:val="00803A1B"/>
    <w:rsid w:val="008051EB"/>
    <w:rsid w:val="00822CD2"/>
    <w:rsid w:val="00823814"/>
    <w:rsid w:val="008306BE"/>
    <w:rsid w:val="00831A19"/>
    <w:rsid w:val="00834A5C"/>
    <w:rsid w:val="0083581A"/>
    <w:rsid w:val="0083743B"/>
    <w:rsid w:val="00841150"/>
    <w:rsid w:val="00844CEE"/>
    <w:rsid w:val="00847BDE"/>
    <w:rsid w:val="008500F7"/>
    <w:rsid w:val="00850BC3"/>
    <w:rsid w:val="00852250"/>
    <w:rsid w:val="00852968"/>
    <w:rsid w:val="008556B3"/>
    <w:rsid w:val="008575D1"/>
    <w:rsid w:val="00864A45"/>
    <w:rsid w:val="0086570C"/>
    <w:rsid w:val="00867046"/>
    <w:rsid w:val="00874A4C"/>
    <w:rsid w:val="008766E0"/>
    <w:rsid w:val="00876EA2"/>
    <w:rsid w:val="00877D35"/>
    <w:rsid w:val="008801D5"/>
    <w:rsid w:val="00886B6A"/>
    <w:rsid w:val="0088779D"/>
    <w:rsid w:val="00895044"/>
    <w:rsid w:val="00895537"/>
    <w:rsid w:val="00897ADB"/>
    <w:rsid w:val="008B41D1"/>
    <w:rsid w:val="008C0C98"/>
    <w:rsid w:val="008C16A5"/>
    <w:rsid w:val="008C212C"/>
    <w:rsid w:val="008C2ACF"/>
    <w:rsid w:val="008C4CC9"/>
    <w:rsid w:val="008C4E6A"/>
    <w:rsid w:val="008C6919"/>
    <w:rsid w:val="008D0555"/>
    <w:rsid w:val="008D3EF2"/>
    <w:rsid w:val="008E389B"/>
    <w:rsid w:val="008F185C"/>
    <w:rsid w:val="008F44BF"/>
    <w:rsid w:val="008F4884"/>
    <w:rsid w:val="008F6350"/>
    <w:rsid w:val="008F7D93"/>
    <w:rsid w:val="00903120"/>
    <w:rsid w:val="00903B3E"/>
    <w:rsid w:val="009042FA"/>
    <w:rsid w:val="00906332"/>
    <w:rsid w:val="00906FAC"/>
    <w:rsid w:val="0091126D"/>
    <w:rsid w:val="00911F3E"/>
    <w:rsid w:val="009123D7"/>
    <w:rsid w:val="00914038"/>
    <w:rsid w:val="00914CDA"/>
    <w:rsid w:val="0091592A"/>
    <w:rsid w:val="0092068A"/>
    <w:rsid w:val="0092255B"/>
    <w:rsid w:val="00930306"/>
    <w:rsid w:val="00931E3A"/>
    <w:rsid w:val="00934C43"/>
    <w:rsid w:val="009359BC"/>
    <w:rsid w:val="00940477"/>
    <w:rsid w:val="009457B8"/>
    <w:rsid w:val="00945C3D"/>
    <w:rsid w:val="0094603B"/>
    <w:rsid w:val="00946DB9"/>
    <w:rsid w:val="009531C1"/>
    <w:rsid w:val="0096125C"/>
    <w:rsid w:val="0096145A"/>
    <w:rsid w:val="00963967"/>
    <w:rsid w:val="0096752D"/>
    <w:rsid w:val="00971164"/>
    <w:rsid w:val="00971BE6"/>
    <w:rsid w:val="00971F66"/>
    <w:rsid w:val="009772D6"/>
    <w:rsid w:val="00982B77"/>
    <w:rsid w:val="00985AF5"/>
    <w:rsid w:val="00985C82"/>
    <w:rsid w:val="009933A6"/>
    <w:rsid w:val="009933C7"/>
    <w:rsid w:val="00994CC0"/>
    <w:rsid w:val="00997F06"/>
    <w:rsid w:val="009A0E15"/>
    <w:rsid w:val="009A41FD"/>
    <w:rsid w:val="009A61FF"/>
    <w:rsid w:val="009A6B6E"/>
    <w:rsid w:val="009B12C8"/>
    <w:rsid w:val="009B358E"/>
    <w:rsid w:val="009B50CF"/>
    <w:rsid w:val="009B677E"/>
    <w:rsid w:val="009C129C"/>
    <w:rsid w:val="009C34B9"/>
    <w:rsid w:val="009C3B7D"/>
    <w:rsid w:val="009C6A73"/>
    <w:rsid w:val="009C6EC9"/>
    <w:rsid w:val="009D213B"/>
    <w:rsid w:val="009D2C6C"/>
    <w:rsid w:val="009D2D9A"/>
    <w:rsid w:val="009E3224"/>
    <w:rsid w:val="009E5878"/>
    <w:rsid w:val="00A01744"/>
    <w:rsid w:val="00A04085"/>
    <w:rsid w:val="00A049B7"/>
    <w:rsid w:val="00A04F27"/>
    <w:rsid w:val="00A10CC8"/>
    <w:rsid w:val="00A14286"/>
    <w:rsid w:val="00A14447"/>
    <w:rsid w:val="00A15353"/>
    <w:rsid w:val="00A20E8D"/>
    <w:rsid w:val="00A220F6"/>
    <w:rsid w:val="00A23A29"/>
    <w:rsid w:val="00A23FA1"/>
    <w:rsid w:val="00A26601"/>
    <w:rsid w:val="00A27CCF"/>
    <w:rsid w:val="00A33DB6"/>
    <w:rsid w:val="00A35229"/>
    <w:rsid w:val="00A37EDB"/>
    <w:rsid w:val="00A410CF"/>
    <w:rsid w:val="00A41AD4"/>
    <w:rsid w:val="00A44E5A"/>
    <w:rsid w:val="00A4586E"/>
    <w:rsid w:val="00A45DD7"/>
    <w:rsid w:val="00A47EC0"/>
    <w:rsid w:val="00A50667"/>
    <w:rsid w:val="00A50877"/>
    <w:rsid w:val="00A566D4"/>
    <w:rsid w:val="00A63468"/>
    <w:rsid w:val="00A71491"/>
    <w:rsid w:val="00A72401"/>
    <w:rsid w:val="00A805D0"/>
    <w:rsid w:val="00A8070B"/>
    <w:rsid w:val="00A816CB"/>
    <w:rsid w:val="00A82F1D"/>
    <w:rsid w:val="00A9092A"/>
    <w:rsid w:val="00A929DD"/>
    <w:rsid w:val="00A95DEE"/>
    <w:rsid w:val="00A97716"/>
    <w:rsid w:val="00AA1132"/>
    <w:rsid w:val="00AA130A"/>
    <w:rsid w:val="00AA4C63"/>
    <w:rsid w:val="00AA690A"/>
    <w:rsid w:val="00AB5BD5"/>
    <w:rsid w:val="00AC3311"/>
    <w:rsid w:val="00AC4AC1"/>
    <w:rsid w:val="00AC7E9B"/>
    <w:rsid w:val="00AC7E9C"/>
    <w:rsid w:val="00AD1274"/>
    <w:rsid w:val="00AD7403"/>
    <w:rsid w:val="00AE1BE1"/>
    <w:rsid w:val="00AE368B"/>
    <w:rsid w:val="00AE36FC"/>
    <w:rsid w:val="00AE37BA"/>
    <w:rsid w:val="00AE6032"/>
    <w:rsid w:val="00AE73DE"/>
    <w:rsid w:val="00AF13E8"/>
    <w:rsid w:val="00AF2C72"/>
    <w:rsid w:val="00AF552B"/>
    <w:rsid w:val="00B0208B"/>
    <w:rsid w:val="00B05B98"/>
    <w:rsid w:val="00B07149"/>
    <w:rsid w:val="00B208A8"/>
    <w:rsid w:val="00B236FA"/>
    <w:rsid w:val="00B23906"/>
    <w:rsid w:val="00B23F27"/>
    <w:rsid w:val="00B27C8C"/>
    <w:rsid w:val="00B332D0"/>
    <w:rsid w:val="00B41D4A"/>
    <w:rsid w:val="00B4280D"/>
    <w:rsid w:val="00B42B9D"/>
    <w:rsid w:val="00B430CC"/>
    <w:rsid w:val="00B45FC9"/>
    <w:rsid w:val="00B46688"/>
    <w:rsid w:val="00B50ABF"/>
    <w:rsid w:val="00B6050C"/>
    <w:rsid w:val="00B611A5"/>
    <w:rsid w:val="00B62B9F"/>
    <w:rsid w:val="00B653F5"/>
    <w:rsid w:val="00B659F8"/>
    <w:rsid w:val="00B72B41"/>
    <w:rsid w:val="00B765A4"/>
    <w:rsid w:val="00B76B78"/>
    <w:rsid w:val="00B83856"/>
    <w:rsid w:val="00B853B8"/>
    <w:rsid w:val="00B91856"/>
    <w:rsid w:val="00BA3E16"/>
    <w:rsid w:val="00BA6333"/>
    <w:rsid w:val="00BB5511"/>
    <w:rsid w:val="00BB5E73"/>
    <w:rsid w:val="00BB74FA"/>
    <w:rsid w:val="00BC6DBC"/>
    <w:rsid w:val="00BC75D9"/>
    <w:rsid w:val="00BC770E"/>
    <w:rsid w:val="00BC7864"/>
    <w:rsid w:val="00BD09E0"/>
    <w:rsid w:val="00BD1BCB"/>
    <w:rsid w:val="00BE10FD"/>
    <w:rsid w:val="00BE1185"/>
    <w:rsid w:val="00BE31F1"/>
    <w:rsid w:val="00BE3217"/>
    <w:rsid w:val="00BE6644"/>
    <w:rsid w:val="00BF2B85"/>
    <w:rsid w:val="00BF3506"/>
    <w:rsid w:val="00BF4DAF"/>
    <w:rsid w:val="00BF62B7"/>
    <w:rsid w:val="00C0226C"/>
    <w:rsid w:val="00C0305F"/>
    <w:rsid w:val="00C06C18"/>
    <w:rsid w:val="00C128CD"/>
    <w:rsid w:val="00C149A9"/>
    <w:rsid w:val="00C150FD"/>
    <w:rsid w:val="00C158D3"/>
    <w:rsid w:val="00C16F06"/>
    <w:rsid w:val="00C20AA8"/>
    <w:rsid w:val="00C20CE8"/>
    <w:rsid w:val="00C2297F"/>
    <w:rsid w:val="00C24C16"/>
    <w:rsid w:val="00C27933"/>
    <w:rsid w:val="00C3051E"/>
    <w:rsid w:val="00C32378"/>
    <w:rsid w:val="00C326D6"/>
    <w:rsid w:val="00C329EE"/>
    <w:rsid w:val="00C409AD"/>
    <w:rsid w:val="00C46564"/>
    <w:rsid w:val="00C47905"/>
    <w:rsid w:val="00C520AC"/>
    <w:rsid w:val="00C533A6"/>
    <w:rsid w:val="00C637A3"/>
    <w:rsid w:val="00C63966"/>
    <w:rsid w:val="00C66E01"/>
    <w:rsid w:val="00C670A7"/>
    <w:rsid w:val="00C67FC0"/>
    <w:rsid w:val="00C74949"/>
    <w:rsid w:val="00C76FB0"/>
    <w:rsid w:val="00C7727B"/>
    <w:rsid w:val="00C806C7"/>
    <w:rsid w:val="00C80913"/>
    <w:rsid w:val="00C84E72"/>
    <w:rsid w:val="00C94FD2"/>
    <w:rsid w:val="00CA017F"/>
    <w:rsid w:val="00CA0A8B"/>
    <w:rsid w:val="00CA2C92"/>
    <w:rsid w:val="00CA47D5"/>
    <w:rsid w:val="00CA50AC"/>
    <w:rsid w:val="00CB1F51"/>
    <w:rsid w:val="00CB3E92"/>
    <w:rsid w:val="00CB7363"/>
    <w:rsid w:val="00CB745B"/>
    <w:rsid w:val="00CC1909"/>
    <w:rsid w:val="00CC59C7"/>
    <w:rsid w:val="00CC6A4C"/>
    <w:rsid w:val="00CC6E8E"/>
    <w:rsid w:val="00CC751E"/>
    <w:rsid w:val="00CD3A84"/>
    <w:rsid w:val="00CD4774"/>
    <w:rsid w:val="00CD55A6"/>
    <w:rsid w:val="00CD6686"/>
    <w:rsid w:val="00CE11A0"/>
    <w:rsid w:val="00CE4481"/>
    <w:rsid w:val="00CE7D20"/>
    <w:rsid w:val="00CF05DB"/>
    <w:rsid w:val="00CF2EEC"/>
    <w:rsid w:val="00CF4B28"/>
    <w:rsid w:val="00CF5636"/>
    <w:rsid w:val="00D02BE5"/>
    <w:rsid w:val="00D100EF"/>
    <w:rsid w:val="00D10D82"/>
    <w:rsid w:val="00D12A08"/>
    <w:rsid w:val="00D13621"/>
    <w:rsid w:val="00D13B1B"/>
    <w:rsid w:val="00D2396C"/>
    <w:rsid w:val="00D2499D"/>
    <w:rsid w:val="00D24CED"/>
    <w:rsid w:val="00D343BA"/>
    <w:rsid w:val="00D34944"/>
    <w:rsid w:val="00D349AF"/>
    <w:rsid w:val="00D34A46"/>
    <w:rsid w:val="00D404CA"/>
    <w:rsid w:val="00D40E19"/>
    <w:rsid w:val="00D4255B"/>
    <w:rsid w:val="00D43B4D"/>
    <w:rsid w:val="00D453C7"/>
    <w:rsid w:val="00D471D8"/>
    <w:rsid w:val="00D47D62"/>
    <w:rsid w:val="00D57D75"/>
    <w:rsid w:val="00D7186C"/>
    <w:rsid w:val="00D7203D"/>
    <w:rsid w:val="00D80150"/>
    <w:rsid w:val="00D824D0"/>
    <w:rsid w:val="00D826DC"/>
    <w:rsid w:val="00D83816"/>
    <w:rsid w:val="00D855E8"/>
    <w:rsid w:val="00D91046"/>
    <w:rsid w:val="00D92FE4"/>
    <w:rsid w:val="00D93DD1"/>
    <w:rsid w:val="00D942C3"/>
    <w:rsid w:val="00D96028"/>
    <w:rsid w:val="00DA0879"/>
    <w:rsid w:val="00DA0A33"/>
    <w:rsid w:val="00DA538F"/>
    <w:rsid w:val="00DA6C3B"/>
    <w:rsid w:val="00DB0847"/>
    <w:rsid w:val="00DC2E62"/>
    <w:rsid w:val="00DC3A70"/>
    <w:rsid w:val="00DC6CCD"/>
    <w:rsid w:val="00DC77B3"/>
    <w:rsid w:val="00DD46C8"/>
    <w:rsid w:val="00DD4C79"/>
    <w:rsid w:val="00DE0C8A"/>
    <w:rsid w:val="00DE0CD4"/>
    <w:rsid w:val="00DE1377"/>
    <w:rsid w:val="00DE48F2"/>
    <w:rsid w:val="00DF7F32"/>
    <w:rsid w:val="00E0019B"/>
    <w:rsid w:val="00E04688"/>
    <w:rsid w:val="00E07FD5"/>
    <w:rsid w:val="00E17689"/>
    <w:rsid w:val="00E2093E"/>
    <w:rsid w:val="00E46710"/>
    <w:rsid w:val="00E477C3"/>
    <w:rsid w:val="00E528BB"/>
    <w:rsid w:val="00E5491E"/>
    <w:rsid w:val="00E5524E"/>
    <w:rsid w:val="00E56325"/>
    <w:rsid w:val="00E57354"/>
    <w:rsid w:val="00E601E2"/>
    <w:rsid w:val="00E60EF4"/>
    <w:rsid w:val="00E61A2F"/>
    <w:rsid w:val="00E61D75"/>
    <w:rsid w:val="00E669B6"/>
    <w:rsid w:val="00E6788F"/>
    <w:rsid w:val="00E70858"/>
    <w:rsid w:val="00E71607"/>
    <w:rsid w:val="00E731CB"/>
    <w:rsid w:val="00E75504"/>
    <w:rsid w:val="00E7727B"/>
    <w:rsid w:val="00E87E94"/>
    <w:rsid w:val="00E90940"/>
    <w:rsid w:val="00E96597"/>
    <w:rsid w:val="00E96F3C"/>
    <w:rsid w:val="00EA05D2"/>
    <w:rsid w:val="00EA0610"/>
    <w:rsid w:val="00EA3911"/>
    <w:rsid w:val="00EA3B45"/>
    <w:rsid w:val="00EB25D1"/>
    <w:rsid w:val="00EB2974"/>
    <w:rsid w:val="00EC4A9A"/>
    <w:rsid w:val="00EC4D76"/>
    <w:rsid w:val="00ED1D80"/>
    <w:rsid w:val="00ED6AD0"/>
    <w:rsid w:val="00EE7754"/>
    <w:rsid w:val="00EE78C5"/>
    <w:rsid w:val="00EF056A"/>
    <w:rsid w:val="00EF1BED"/>
    <w:rsid w:val="00F00120"/>
    <w:rsid w:val="00F01396"/>
    <w:rsid w:val="00F10CCC"/>
    <w:rsid w:val="00F13346"/>
    <w:rsid w:val="00F138A6"/>
    <w:rsid w:val="00F159BC"/>
    <w:rsid w:val="00F176EB"/>
    <w:rsid w:val="00F20298"/>
    <w:rsid w:val="00F31145"/>
    <w:rsid w:val="00F32B9A"/>
    <w:rsid w:val="00F37278"/>
    <w:rsid w:val="00F400D2"/>
    <w:rsid w:val="00F41DF5"/>
    <w:rsid w:val="00F44027"/>
    <w:rsid w:val="00F46549"/>
    <w:rsid w:val="00F57DC5"/>
    <w:rsid w:val="00F60E9F"/>
    <w:rsid w:val="00F62D2C"/>
    <w:rsid w:val="00F649EB"/>
    <w:rsid w:val="00F71B1E"/>
    <w:rsid w:val="00F76247"/>
    <w:rsid w:val="00F81475"/>
    <w:rsid w:val="00F84E00"/>
    <w:rsid w:val="00F87F5F"/>
    <w:rsid w:val="00F93343"/>
    <w:rsid w:val="00F97A4F"/>
    <w:rsid w:val="00FA0BBD"/>
    <w:rsid w:val="00FB19A1"/>
    <w:rsid w:val="00FC4580"/>
    <w:rsid w:val="00FC6211"/>
    <w:rsid w:val="00FC63D5"/>
    <w:rsid w:val="00FC6BC7"/>
    <w:rsid w:val="00FD12C1"/>
    <w:rsid w:val="00FD2DF8"/>
    <w:rsid w:val="00FE0B21"/>
    <w:rsid w:val="00FE27D4"/>
    <w:rsid w:val="00FE3961"/>
    <w:rsid w:val="00FE47CE"/>
    <w:rsid w:val="00FE7B70"/>
    <w:rsid w:val="00FF0062"/>
    <w:rsid w:val="00FF0B0E"/>
    <w:rsid w:val="00FF10E7"/>
    <w:rsid w:val="00FF716D"/>
    <w:rsid w:val="00FF7B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C3D"/>
    <w:pPr>
      <w:ind w:firstLine="709"/>
      <w:jc w:val="both"/>
    </w:pPr>
    <w:rPr>
      <w:sz w:val="24"/>
      <w:szCs w:val="24"/>
    </w:rPr>
  </w:style>
  <w:style w:type="paragraph" w:styleId="1">
    <w:name w:val="heading 1"/>
    <w:basedOn w:val="a"/>
    <w:next w:val="a"/>
    <w:link w:val="10"/>
    <w:uiPriority w:val="9"/>
    <w:qFormat/>
    <w:rsid w:val="00600F39"/>
    <w:pPr>
      <w:keepNext/>
      <w:ind w:firstLine="0"/>
      <w:jc w:val="center"/>
      <w:outlineLvl w:val="0"/>
    </w:pPr>
    <w:rPr>
      <w:b/>
    </w:rPr>
  </w:style>
  <w:style w:type="paragraph" w:styleId="2">
    <w:name w:val="heading 2"/>
    <w:basedOn w:val="a"/>
    <w:next w:val="a"/>
    <w:qFormat/>
    <w:rsid w:val="00600F39"/>
    <w:pPr>
      <w:keepNext/>
      <w:jc w:val="right"/>
      <w:outlineLvl w:val="1"/>
    </w:pPr>
    <w:rPr>
      <w:b/>
    </w:rPr>
  </w:style>
  <w:style w:type="paragraph" w:styleId="3">
    <w:name w:val="heading 3"/>
    <w:basedOn w:val="a"/>
    <w:next w:val="a"/>
    <w:qFormat/>
    <w:rsid w:val="00600F39"/>
    <w:pPr>
      <w:keepNext/>
      <w:autoSpaceDE w:val="0"/>
      <w:autoSpaceDN w:val="0"/>
      <w:ind w:firstLine="0"/>
      <w:jc w:val="center"/>
      <w:outlineLvl w:val="2"/>
    </w:pPr>
    <w:rPr>
      <w:b/>
      <w:sz w:val="36"/>
      <w:szCs w:val="20"/>
    </w:rPr>
  </w:style>
  <w:style w:type="paragraph" w:styleId="4">
    <w:name w:val="heading 4"/>
    <w:basedOn w:val="a"/>
    <w:next w:val="a"/>
    <w:qFormat/>
    <w:rsid w:val="00600F39"/>
    <w:pPr>
      <w:keepNext/>
      <w:autoSpaceDE w:val="0"/>
      <w:autoSpaceDN w:val="0"/>
      <w:ind w:firstLine="0"/>
      <w:jc w:val="center"/>
      <w:outlineLvl w:val="3"/>
    </w:pPr>
    <w:rPr>
      <w:b/>
      <w:sz w:val="28"/>
      <w:szCs w:val="20"/>
    </w:rPr>
  </w:style>
  <w:style w:type="paragraph" w:styleId="5">
    <w:name w:val="heading 5"/>
    <w:basedOn w:val="a"/>
    <w:next w:val="a"/>
    <w:qFormat/>
    <w:rsid w:val="0022797D"/>
    <w:pPr>
      <w:spacing w:before="240" w:after="60"/>
      <w:outlineLvl w:val="4"/>
    </w:pPr>
    <w:rPr>
      <w:b/>
      <w:bCs/>
      <w:i/>
      <w:iCs/>
      <w:sz w:val="26"/>
      <w:szCs w:val="26"/>
    </w:rPr>
  </w:style>
  <w:style w:type="paragraph" w:styleId="6">
    <w:name w:val="heading 6"/>
    <w:basedOn w:val="a"/>
    <w:next w:val="a"/>
    <w:qFormat/>
    <w:rsid w:val="0022797D"/>
    <w:pPr>
      <w:spacing w:before="240" w:after="60"/>
      <w:outlineLvl w:val="5"/>
    </w:pPr>
    <w:rPr>
      <w:b/>
      <w:bCs/>
      <w:sz w:val="22"/>
      <w:szCs w:val="22"/>
    </w:rPr>
  </w:style>
  <w:style w:type="paragraph" w:styleId="7">
    <w:name w:val="heading 7"/>
    <w:basedOn w:val="a"/>
    <w:next w:val="a"/>
    <w:qFormat/>
    <w:rsid w:val="0022797D"/>
    <w:pPr>
      <w:spacing w:before="240" w:after="60"/>
      <w:outlineLvl w:val="6"/>
    </w:pPr>
  </w:style>
  <w:style w:type="paragraph" w:styleId="8">
    <w:name w:val="heading 8"/>
    <w:basedOn w:val="a"/>
    <w:next w:val="a"/>
    <w:qFormat/>
    <w:rsid w:val="0022797D"/>
    <w:pPr>
      <w:spacing w:before="240" w:after="60"/>
      <w:outlineLvl w:val="7"/>
    </w:pPr>
    <w:rPr>
      <w:i/>
      <w:iCs/>
    </w:rPr>
  </w:style>
  <w:style w:type="paragraph" w:styleId="9">
    <w:name w:val="heading 9"/>
    <w:basedOn w:val="a"/>
    <w:next w:val="a"/>
    <w:qFormat/>
    <w:rsid w:val="0022797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00F39"/>
    <w:pPr>
      <w:tabs>
        <w:tab w:val="center" w:pos="4153"/>
        <w:tab w:val="right" w:pos="8306"/>
      </w:tabs>
      <w:autoSpaceDE w:val="0"/>
      <w:autoSpaceDN w:val="0"/>
      <w:ind w:firstLine="0"/>
      <w:jc w:val="left"/>
    </w:pPr>
    <w:rPr>
      <w:szCs w:val="20"/>
    </w:rPr>
  </w:style>
  <w:style w:type="paragraph" w:styleId="11">
    <w:name w:val="toc 1"/>
    <w:basedOn w:val="a"/>
    <w:next w:val="a"/>
    <w:autoRedefine/>
    <w:uiPriority w:val="39"/>
    <w:qFormat/>
    <w:rsid w:val="006C34A6"/>
    <w:pPr>
      <w:tabs>
        <w:tab w:val="right" w:leader="dot" w:pos="9639"/>
      </w:tabs>
      <w:autoSpaceDE w:val="0"/>
      <w:autoSpaceDN w:val="0"/>
      <w:spacing w:before="120"/>
      <w:ind w:left="142" w:firstLine="0"/>
      <w:jc w:val="left"/>
    </w:pPr>
    <w:rPr>
      <w:b/>
      <w:caps/>
      <w:noProof/>
      <w:szCs w:val="20"/>
    </w:rPr>
  </w:style>
  <w:style w:type="paragraph" w:styleId="a5">
    <w:name w:val="Body Text"/>
    <w:basedOn w:val="a"/>
    <w:rsid w:val="00600F39"/>
    <w:pPr>
      <w:autoSpaceDE w:val="0"/>
      <w:autoSpaceDN w:val="0"/>
      <w:ind w:firstLine="0"/>
    </w:pPr>
    <w:rPr>
      <w:szCs w:val="20"/>
    </w:rPr>
  </w:style>
  <w:style w:type="paragraph" w:customStyle="1" w:styleId="Style1">
    <w:name w:val="Style1"/>
    <w:basedOn w:val="a"/>
    <w:autoRedefine/>
    <w:uiPriority w:val="99"/>
    <w:rsid w:val="004659B7"/>
    <w:pPr>
      <w:keepNext/>
      <w:numPr>
        <w:numId w:val="1"/>
      </w:numPr>
      <w:autoSpaceDE w:val="0"/>
      <w:autoSpaceDN w:val="0"/>
      <w:jc w:val="center"/>
      <w:outlineLvl w:val="0"/>
    </w:pPr>
    <w:rPr>
      <w:b/>
    </w:rPr>
  </w:style>
  <w:style w:type="paragraph" w:styleId="a6">
    <w:name w:val="Body Text Indent"/>
    <w:basedOn w:val="a"/>
    <w:rsid w:val="00600F39"/>
    <w:pPr>
      <w:ind w:firstLine="851"/>
    </w:pPr>
    <w:rPr>
      <w:sz w:val="20"/>
      <w:szCs w:val="20"/>
    </w:rPr>
  </w:style>
  <w:style w:type="paragraph" w:styleId="20">
    <w:name w:val="Body Text Indent 2"/>
    <w:basedOn w:val="a"/>
    <w:rsid w:val="00600F39"/>
    <w:pPr>
      <w:autoSpaceDE w:val="0"/>
      <w:autoSpaceDN w:val="0"/>
      <w:ind w:firstLine="851"/>
    </w:pPr>
    <w:rPr>
      <w:szCs w:val="20"/>
    </w:rPr>
  </w:style>
  <w:style w:type="paragraph" w:styleId="30">
    <w:name w:val="Body Text Indent 3"/>
    <w:basedOn w:val="a"/>
    <w:rsid w:val="00600F39"/>
    <w:pPr>
      <w:ind w:right="-57" w:firstLine="720"/>
    </w:pPr>
    <w:rPr>
      <w:szCs w:val="20"/>
    </w:rPr>
  </w:style>
  <w:style w:type="paragraph" w:styleId="31">
    <w:name w:val="Body Text 3"/>
    <w:basedOn w:val="a"/>
    <w:rsid w:val="00600F39"/>
    <w:pPr>
      <w:autoSpaceDE w:val="0"/>
      <w:autoSpaceDN w:val="0"/>
      <w:ind w:right="-199" w:firstLine="0"/>
      <w:jc w:val="left"/>
    </w:pPr>
    <w:rPr>
      <w:szCs w:val="20"/>
    </w:rPr>
  </w:style>
  <w:style w:type="paragraph" w:styleId="a7">
    <w:name w:val="header"/>
    <w:basedOn w:val="a"/>
    <w:link w:val="a8"/>
    <w:uiPriority w:val="99"/>
    <w:rsid w:val="00600F39"/>
    <w:pPr>
      <w:tabs>
        <w:tab w:val="center" w:pos="4153"/>
        <w:tab w:val="right" w:pos="8306"/>
      </w:tabs>
      <w:autoSpaceDE w:val="0"/>
      <w:autoSpaceDN w:val="0"/>
      <w:ind w:firstLine="0"/>
      <w:jc w:val="left"/>
    </w:pPr>
    <w:rPr>
      <w:szCs w:val="20"/>
    </w:rPr>
  </w:style>
  <w:style w:type="character" w:styleId="a9">
    <w:name w:val="page number"/>
    <w:basedOn w:val="a0"/>
    <w:rsid w:val="00600F39"/>
  </w:style>
  <w:style w:type="paragraph" w:styleId="aa">
    <w:name w:val="Balloon Text"/>
    <w:basedOn w:val="a"/>
    <w:semiHidden/>
    <w:rsid w:val="00376742"/>
    <w:rPr>
      <w:rFonts w:ascii="Tahoma" w:hAnsi="Tahoma" w:cs="Tahoma"/>
      <w:sz w:val="16"/>
      <w:szCs w:val="16"/>
    </w:rPr>
  </w:style>
  <w:style w:type="table" w:styleId="ab">
    <w:name w:val="Table Theme"/>
    <w:basedOn w:val="a1"/>
    <w:rsid w:val="00330A55"/>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uiPriority w:val="99"/>
    <w:rsid w:val="00E5491E"/>
    <w:rPr>
      <w:color w:val="0000FF"/>
      <w:u w:val="single"/>
    </w:rPr>
  </w:style>
  <w:style w:type="paragraph" w:styleId="21">
    <w:name w:val="toc 2"/>
    <w:basedOn w:val="a"/>
    <w:next w:val="a"/>
    <w:autoRedefine/>
    <w:uiPriority w:val="39"/>
    <w:semiHidden/>
    <w:qFormat/>
    <w:rsid w:val="0022797D"/>
    <w:pPr>
      <w:ind w:left="240"/>
    </w:pPr>
  </w:style>
  <w:style w:type="paragraph" w:customStyle="1" w:styleId="ConsNormal">
    <w:name w:val="ConsNormal"/>
    <w:uiPriority w:val="99"/>
    <w:rsid w:val="0072005F"/>
    <w:pPr>
      <w:autoSpaceDE w:val="0"/>
      <w:autoSpaceDN w:val="0"/>
      <w:adjustRightInd w:val="0"/>
      <w:ind w:firstLine="720"/>
    </w:pPr>
    <w:rPr>
      <w:rFonts w:ascii="Arial" w:hAnsi="Arial" w:cs="Arial"/>
      <w:sz w:val="36"/>
      <w:szCs w:val="36"/>
    </w:rPr>
  </w:style>
  <w:style w:type="paragraph" w:styleId="ad">
    <w:name w:val="TOC Heading"/>
    <w:basedOn w:val="1"/>
    <w:next w:val="a"/>
    <w:uiPriority w:val="39"/>
    <w:qFormat/>
    <w:rsid w:val="00E2093E"/>
    <w:pPr>
      <w:keepLines/>
      <w:spacing w:before="480" w:line="276" w:lineRule="auto"/>
      <w:jc w:val="left"/>
      <w:outlineLvl w:val="9"/>
    </w:pPr>
    <w:rPr>
      <w:rFonts w:ascii="Cambria" w:hAnsi="Cambria"/>
      <w:bCs/>
      <w:color w:val="365F91"/>
      <w:sz w:val="28"/>
      <w:szCs w:val="28"/>
      <w:lang w:eastAsia="en-US"/>
    </w:rPr>
  </w:style>
  <w:style w:type="paragraph" w:styleId="32">
    <w:name w:val="toc 3"/>
    <w:basedOn w:val="a"/>
    <w:next w:val="a"/>
    <w:autoRedefine/>
    <w:uiPriority w:val="39"/>
    <w:unhideWhenUsed/>
    <w:qFormat/>
    <w:rsid w:val="00E2093E"/>
    <w:pPr>
      <w:spacing w:after="100" w:line="276" w:lineRule="auto"/>
      <w:ind w:left="440" w:firstLine="0"/>
      <w:jc w:val="left"/>
    </w:pPr>
    <w:rPr>
      <w:rFonts w:ascii="Calibri" w:hAnsi="Calibri"/>
      <w:sz w:val="22"/>
      <w:szCs w:val="22"/>
      <w:lang w:eastAsia="en-US"/>
    </w:rPr>
  </w:style>
  <w:style w:type="character" w:customStyle="1" w:styleId="10">
    <w:name w:val="Заголовок 1 Знак"/>
    <w:link w:val="1"/>
    <w:uiPriority w:val="9"/>
    <w:rsid w:val="00646DE2"/>
    <w:rPr>
      <w:b/>
      <w:sz w:val="24"/>
      <w:szCs w:val="24"/>
    </w:rPr>
  </w:style>
  <w:style w:type="character" w:customStyle="1" w:styleId="a4">
    <w:name w:val="Нижний колонтитул Знак"/>
    <w:link w:val="a3"/>
    <w:uiPriority w:val="99"/>
    <w:rsid w:val="00C670A7"/>
    <w:rPr>
      <w:sz w:val="24"/>
    </w:rPr>
  </w:style>
  <w:style w:type="paragraph" w:styleId="ae">
    <w:name w:val="footnote text"/>
    <w:basedOn w:val="a"/>
    <w:link w:val="af"/>
    <w:rsid w:val="00A95DEE"/>
    <w:rPr>
      <w:sz w:val="20"/>
      <w:szCs w:val="20"/>
    </w:rPr>
  </w:style>
  <w:style w:type="character" w:customStyle="1" w:styleId="af">
    <w:name w:val="Текст сноски Знак"/>
    <w:basedOn w:val="a0"/>
    <w:link w:val="ae"/>
    <w:rsid w:val="00A95DEE"/>
  </w:style>
  <w:style w:type="character" w:styleId="af0">
    <w:name w:val="footnote reference"/>
    <w:rsid w:val="00A95DEE"/>
    <w:rPr>
      <w:vertAlign w:val="superscript"/>
    </w:rPr>
  </w:style>
  <w:style w:type="paragraph" w:styleId="af1">
    <w:name w:val="List Paragraph"/>
    <w:basedOn w:val="a"/>
    <w:uiPriority w:val="34"/>
    <w:qFormat/>
    <w:rsid w:val="00A816CB"/>
    <w:pPr>
      <w:ind w:left="708"/>
    </w:pPr>
  </w:style>
  <w:style w:type="character" w:customStyle="1" w:styleId="a8">
    <w:name w:val="Верхний колонтитул Знак"/>
    <w:basedOn w:val="a0"/>
    <w:link w:val="a7"/>
    <w:uiPriority w:val="99"/>
    <w:rsid w:val="00E60EF4"/>
    <w:rPr>
      <w:sz w:val="24"/>
    </w:rPr>
  </w:style>
  <w:style w:type="character" w:customStyle="1" w:styleId="22">
    <w:name w:val="Основной текст (2)_"/>
    <w:basedOn w:val="a0"/>
    <w:link w:val="23"/>
    <w:rsid w:val="00400E89"/>
    <w:rPr>
      <w:rFonts w:ascii="Arial" w:eastAsia="Arial" w:hAnsi="Arial" w:cs="Arial"/>
      <w:shd w:val="clear" w:color="auto" w:fill="FFFFFF"/>
    </w:rPr>
  </w:style>
  <w:style w:type="paragraph" w:customStyle="1" w:styleId="23">
    <w:name w:val="Основной текст (2)"/>
    <w:basedOn w:val="a"/>
    <w:link w:val="22"/>
    <w:rsid w:val="00400E89"/>
    <w:pPr>
      <w:widowControl w:val="0"/>
      <w:shd w:val="clear" w:color="auto" w:fill="FFFFFF"/>
      <w:spacing w:after="720" w:line="0" w:lineRule="atLeast"/>
      <w:ind w:firstLine="0"/>
    </w:pPr>
    <w:rPr>
      <w:rFonts w:ascii="Arial" w:eastAsia="Arial" w:hAnsi="Arial" w:cs="Arial"/>
      <w:sz w:val="20"/>
      <w:szCs w:val="20"/>
    </w:rPr>
  </w:style>
  <w:style w:type="paragraph" w:styleId="af2">
    <w:name w:val="No Spacing"/>
    <w:link w:val="af3"/>
    <w:uiPriority w:val="1"/>
    <w:qFormat/>
    <w:rsid w:val="00515493"/>
    <w:rPr>
      <w:rFonts w:asciiTheme="minorHAnsi" w:eastAsiaTheme="minorEastAsia" w:hAnsiTheme="minorHAnsi" w:cstheme="minorBidi"/>
      <w:sz w:val="22"/>
      <w:szCs w:val="22"/>
    </w:rPr>
  </w:style>
  <w:style w:type="character" w:customStyle="1" w:styleId="af3">
    <w:name w:val="Без интервала Знак"/>
    <w:basedOn w:val="a0"/>
    <w:link w:val="af2"/>
    <w:uiPriority w:val="1"/>
    <w:rsid w:val="00515493"/>
    <w:rPr>
      <w:rFonts w:asciiTheme="minorHAnsi" w:eastAsiaTheme="minorEastAsia" w:hAnsiTheme="minorHAnsi" w:cstheme="minorBidi"/>
      <w:sz w:val="22"/>
      <w:szCs w:val="22"/>
    </w:rPr>
  </w:style>
  <w:style w:type="paragraph" w:styleId="af4">
    <w:name w:val="Revision"/>
    <w:hidden/>
    <w:uiPriority w:val="99"/>
    <w:semiHidden/>
    <w:rsid w:val="004057BC"/>
    <w:rPr>
      <w:sz w:val="24"/>
      <w:szCs w:val="24"/>
    </w:rPr>
  </w:style>
  <w:style w:type="character" w:styleId="af5">
    <w:name w:val="Placeholder Text"/>
    <w:basedOn w:val="a0"/>
    <w:uiPriority w:val="99"/>
    <w:semiHidden/>
    <w:rsid w:val="00D942C3"/>
    <w:rPr>
      <w:color w:val="808080"/>
    </w:rPr>
  </w:style>
  <w:style w:type="paragraph" w:customStyle="1" w:styleId="af6">
    <w:name w:val="Таблица текст"/>
    <w:basedOn w:val="a"/>
    <w:rsid w:val="00D34A46"/>
    <w:pPr>
      <w:spacing w:before="40" w:after="40"/>
      <w:ind w:left="57" w:right="57" w:firstLine="0"/>
      <w:jc w:val="left"/>
    </w:pPr>
    <w:rPr>
      <w:snapToGrid w:val="0"/>
      <w:szCs w:val="20"/>
    </w:rPr>
  </w:style>
  <w:style w:type="paragraph" w:customStyle="1" w:styleId="-">
    <w:name w:val="Контракт-раздел"/>
    <w:basedOn w:val="a"/>
    <w:next w:val="-0"/>
    <w:rsid w:val="00D34A46"/>
    <w:pPr>
      <w:keepNext/>
      <w:numPr>
        <w:numId w:val="2"/>
      </w:numPr>
      <w:tabs>
        <w:tab w:val="left" w:pos="540"/>
      </w:tabs>
      <w:suppressAutoHyphens/>
      <w:spacing w:before="360" w:after="120"/>
      <w:jc w:val="center"/>
      <w:outlineLvl w:val="3"/>
    </w:pPr>
    <w:rPr>
      <w:b/>
      <w:bCs/>
      <w:caps/>
      <w:smallCaps/>
    </w:rPr>
  </w:style>
  <w:style w:type="paragraph" w:customStyle="1" w:styleId="-0">
    <w:name w:val="Контракт-пункт"/>
    <w:basedOn w:val="a"/>
    <w:rsid w:val="00D34A46"/>
    <w:pPr>
      <w:numPr>
        <w:ilvl w:val="1"/>
        <w:numId w:val="2"/>
      </w:numPr>
    </w:pPr>
  </w:style>
  <w:style w:type="paragraph" w:customStyle="1" w:styleId="-1">
    <w:name w:val="Контракт-подпункт"/>
    <w:basedOn w:val="a"/>
    <w:rsid w:val="00D34A46"/>
    <w:pPr>
      <w:numPr>
        <w:ilvl w:val="2"/>
        <w:numId w:val="2"/>
      </w:numPr>
    </w:pPr>
  </w:style>
  <w:style w:type="paragraph" w:customStyle="1" w:styleId="-2">
    <w:name w:val="Контракт-подподпункт"/>
    <w:basedOn w:val="a"/>
    <w:rsid w:val="00D34A46"/>
    <w:pPr>
      <w:numPr>
        <w:ilvl w:val="3"/>
        <w:numId w:val="2"/>
      </w:numPr>
    </w:pPr>
  </w:style>
  <w:style w:type="table" w:styleId="af7">
    <w:name w:val="Table Grid"/>
    <w:basedOn w:val="a1"/>
    <w:uiPriority w:val="59"/>
    <w:rsid w:val="007503C4"/>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C3D"/>
    <w:pPr>
      <w:ind w:firstLine="709"/>
      <w:jc w:val="both"/>
    </w:pPr>
    <w:rPr>
      <w:sz w:val="24"/>
      <w:szCs w:val="24"/>
    </w:rPr>
  </w:style>
  <w:style w:type="paragraph" w:styleId="1">
    <w:name w:val="heading 1"/>
    <w:basedOn w:val="a"/>
    <w:next w:val="a"/>
    <w:link w:val="10"/>
    <w:uiPriority w:val="9"/>
    <w:qFormat/>
    <w:pPr>
      <w:keepNext/>
      <w:ind w:firstLine="0"/>
      <w:jc w:val="center"/>
      <w:outlineLvl w:val="0"/>
    </w:pPr>
    <w:rPr>
      <w:b/>
      <w:lang w:val="x-none" w:eastAsia="x-none"/>
    </w:rPr>
  </w:style>
  <w:style w:type="paragraph" w:styleId="2">
    <w:name w:val="heading 2"/>
    <w:basedOn w:val="a"/>
    <w:next w:val="a"/>
    <w:qFormat/>
    <w:pPr>
      <w:keepNext/>
      <w:jc w:val="right"/>
      <w:outlineLvl w:val="1"/>
    </w:pPr>
    <w:rPr>
      <w:b/>
    </w:rPr>
  </w:style>
  <w:style w:type="paragraph" w:styleId="3">
    <w:name w:val="heading 3"/>
    <w:basedOn w:val="a"/>
    <w:next w:val="a"/>
    <w:qFormat/>
    <w:pPr>
      <w:keepNext/>
      <w:autoSpaceDE w:val="0"/>
      <w:autoSpaceDN w:val="0"/>
      <w:ind w:firstLine="0"/>
      <w:jc w:val="center"/>
      <w:outlineLvl w:val="2"/>
    </w:pPr>
    <w:rPr>
      <w:b/>
      <w:sz w:val="36"/>
      <w:szCs w:val="20"/>
    </w:rPr>
  </w:style>
  <w:style w:type="paragraph" w:styleId="4">
    <w:name w:val="heading 4"/>
    <w:basedOn w:val="a"/>
    <w:next w:val="a"/>
    <w:qFormat/>
    <w:pPr>
      <w:keepNext/>
      <w:autoSpaceDE w:val="0"/>
      <w:autoSpaceDN w:val="0"/>
      <w:ind w:firstLine="0"/>
      <w:jc w:val="center"/>
      <w:outlineLvl w:val="3"/>
    </w:pPr>
    <w:rPr>
      <w:b/>
      <w:sz w:val="28"/>
      <w:szCs w:val="20"/>
    </w:rPr>
  </w:style>
  <w:style w:type="paragraph" w:styleId="5">
    <w:name w:val="heading 5"/>
    <w:basedOn w:val="a"/>
    <w:next w:val="a"/>
    <w:qFormat/>
    <w:rsid w:val="0022797D"/>
    <w:pPr>
      <w:spacing w:before="240" w:after="60"/>
      <w:outlineLvl w:val="4"/>
    </w:pPr>
    <w:rPr>
      <w:b/>
      <w:bCs/>
      <w:i/>
      <w:iCs/>
      <w:sz w:val="26"/>
      <w:szCs w:val="26"/>
    </w:rPr>
  </w:style>
  <w:style w:type="paragraph" w:styleId="6">
    <w:name w:val="heading 6"/>
    <w:basedOn w:val="a"/>
    <w:next w:val="a"/>
    <w:qFormat/>
    <w:rsid w:val="0022797D"/>
    <w:pPr>
      <w:spacing w:before="240" w:after="60"/>
      <w:outlineLvl w:val="5"/>
    </w:pPr>
    <w:rPr>
      <w:b/>
      <w:bCs/>
      <w:sz w:val="22"/>
      <w:szCs w:val="22"/>
    </w:rPr>
  </w:style>
  <w:style w:type="paragraph" w:styleId="7">
    <w:name w:val="heading 7"/>
    <w:basedOn w:val="a"/>
    <w:next w:val="a"/>
    <w:qFormat/>
    <w:rsid w:val="0022797D"/>
    <w:pPr>
      <w:spacing w:before="240" w:after="60"/>
      <w:outlineLvl w:val="6"/>
    </w:pPr>
  </w:style>
  <w:style w:type="paragraph" w:styleId="8">
    <w:name w:val="heading 8"/>
    <w:basedOn w:val="a"/>
    <w:next w:val="a"/>
    <w:qFormat/>
    <w:rsid w:val="0022797D"/>
    <w:pPr>
      <w:spacing w:before="240" w:after="60"/>
      <w:outlineLvl w:val="7"/>
    </w:pPr>
    <w:rPr>
      <w:i/>
      <w:iCs/>
    </w:rPr>
  </w:style>
  <w:style w:type="paragraph" w:styleId="9">
    <w:name w:val="heading 9"/>
    <w:basedOn w:val="a"/>
    <w:next w:val="a"/>
    <w:qFormat/>
    <w:rsid w:val="0022797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autoSpaceDE w:val="0"/>
      <w:autoSpaceDN w:val="0"/>
      <w:ind w:firstLine="0"/>
      <w:jc w:val="left"/>
    </w:pPr>
    <w:rPr>
      <w:szCs w:val="20"/>
      <w:lang w:val="x-none" w:eastAsia="x-none"/>
    </w:rPr>
  </w:style>
  <w:style w:type="paragraph" w:styleId="11">
    <w:name w:val="toc 1"/>
    <w:basedOn w:val="a"/>
    <w:next w:val="a"/>
    <w:autoRedefine/>
    <w:uiPriority w:val="39"/>
    <w:qFormat/>
    <w:rsid w:val="006C34A6"/>
    <w:pPr>
      <w:tabs>
        <w:tab w:val="right" w:leader="dot" w:pos="9639"/>
      </w:tabs>
      <w:autoSpaceDE w:val="0"/>
      <w:autoSpaceDN w:val="0"/>
      <w:spacing w:before="120"/>
      <w:ind w:left="142" w:firstLine="0"/>
      <w:jc w:val="left"/>
    </w:pPr>
    <w:rPr>
      <w:b/>
      <w:caps/>
      <w:noProof/>
      <w:szCs w:val="20"/>
    </w:rPr>
  </w:style>
  <w:style w:type="paragraph" w:styleId="a5">
    <w:name w:val="Body Text"/>
    <w:basedOn w:val="a"/>
    <w:pPr>
      <w:autoSpaceDE w:val="0"/>
      <w:autoSpaceDN w:val="0"/>
      <w:ind w:firstLine="0"/>
    </w:pPr>
    <w:rPr>
      <w:szCs w:val="20"/>
    </w:rPr>
  </w:style>
  <w:style w:type="paragraph" w:customStyle="1" w:styleId="Style1">
    <w:name w:val="Style1"/>
    <w:basedOn w:val="a"/>
    <w:autoRedefine/>
    <w:uiPriority w:val="99"/>
    <w:rsid w:val="004659B7"/>
    <w:pPr>
      <w:keepNext/>
      <w:numPr>
        <w:numId w:val="37"/>
      </w:numPr>
      <w:autoSpaceDE w:val="0"/>
      <w:autoSpaceDN w:val="0"/>
      <w:jc w:val="center"/>
      <w:outlineLvl w:val="0"/>
    </w:pPr>
    <w:rPr>
      <w:b/>
    </w:rPr>
  </w:style>
  <w:style w:type="paragraph" w:styleId="a6">
    <w:name w:val="Body Text Indent"/>
    <w:basedOn w:val="a"/>
    <w:pPr>
      <w:ind w:firstLine="851"/>
    </w:pPr>
    <w:rPr>
      <w:sz w:val="20"/>
      <w:szCs w:val="20"/>
    </w:rPr>
  </w:style>
  <w:style w:type="paragraph" w:styleId="20">
    <w:name w:val="Body Text Indent 2"/>
    <w:basedOn w:val="a"/>
    <w:pPr>
      <w:autoSpaceDE w:val="0"/>
      <w:autoSpaceDN w:val="0"/>
      <w:ind w:firstLine="851"/>
    </w:pPr>
    <w:rPr>
      <w:szCs w:val="20"/>
    </w:rPr>
  </w:style>
  <w:style w:type="paragraph" w:styleId="30">
    <w:name w:val="Body Text Indent 3"/>
    <w:basedOn w:val="a"/>
    <w:pPr>
      <w:ind w:right="-57" w:firstLine="720"/>
    </w:pPr>
    <w:rPr>
      <w:szCs w:val="20"/>
    </w:rPr>
  </w:style>
  <w:style w:type="paragraph" w:styleId="31">
    <w:name w:val="Body Text 3"/>
    <w:basedOn w:val="a"/>
    <w:pPr>
      <w:autoSpaceDE w:val="0"/>
      <w:autoSpaceDN w:val="0"/>
      <w:ind w:right="-199" w:firstLine="0"/>
      <w:jc w:val="left"/>
    </w:pPr>
    <w:rPr>
      <w:szCs w:val="20"/>
    </w:rPr>
  </w:style>
  <w:style w:type="paragraph" w:styleId="a7">
    <w:name w:val="header"/>
    <w:basedOn w:val="a"/>
    <w:link w:val="a8"/>
    <w:uiPriority w:val="99"/>
    <w:pPr>
      <w:tabs>
        <w:tab w:val="center" w:pos="4153"/>
        <w:tab w:val="right" w:pos="8306"/>
      </w:tabs>
      <w:autoSpaceDE w:val="0"/>
      <w:autoSpaceDN w:val="0"/>
      <w:ind w:firstLine="0"/>
      <w:jc w:val="left"/>
    </w:pPr>
    <w:rPr>
      <w:szCs w:val="20"/>
    </w:rPr>
  </w:style>
  <w:style w:type="character" w:styleId="a9">
    <w:name w:val="page number"/>
    <w:basedOn w:val="a0"/>
  </w:style>
  <w:style w:type="paragraph" w:styleId="aa">
    <w:name w:val="Balloon Text"/>
    <w:basedOn w:val="a"/>
    <w:semiHidden/>
    <w:rsid w:val="00376742"/>
    <w:rPr>
      <w:rFonts w:ascii="Tahoma" w:hAnsi="Tahoma" w:cs="Tahoma"/>
      <w:sz w:val="16"/>
      <w:szCs w:val="16"/>
    </w:rPr>
  </w:style>
  <w:style w:type="table" w:styleId="ab">
    <w:name w:val="Table Theme"/>
    <w:basedOn w:val="a1"/>
    <w:rsid w:val="00330A55"/>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E5491E"/>
    <w:rPr>
      <w:color w:val="0000FF"/>
      <w:u w:val="single"/>
    </w:rPr>
  </w:style>
  <w:style w:type="paragraph" w:styleId="21">
    <w:name w:val="toc 2"/>
    <w:basedOn w:val="a"/>
    <w:next w:val="a"/>
    <w:autoRedefine/>
    <w:uiPriority w:val="39"/>
    <w:semiHidden/>
    <w:qFormat/>
    <w:rsid w:val="0022797D"/>
    <w:pPr>
      <w:ind w:left="240"/>
    </w:pPr>
  </w:style>
  <w:style w:type="paragraph" w:customStyle="1" w:styleId="ConsNormal">
    <w:name w:val="ConsNormal"/>
    <w:uiPriority w:val="99"/>
    <w:rsid w:val="0072005F"/>
    <w:pPr>
      <w:autoSpaceDE w:val="0"/>
      <w:autoSpaceDN w:val="0"/>
      <w:adjustRightInd w:val="0"/>
      <w:ind w:firstLine="720"/>
    </w:pPr>
    <w:rPr>
      <w:rFonts w:ascii="Arial" w:hAnsi="Arial" w:cs="Arial"/>
      <w:sz w:val="36"/>
      <w:szCs w:val="36"/>
    </w:rPr>
  </w:style>
  <w:style w:type="paragraph" w:styleId="ad">
    <w:name w:val="TOC Heading"/>
    <w:basedOn w:val="1"/>
    <w:next w:val="a"/>
    <w:uiPriority w:val="39"/>
    <w:qFormat/>
    <w:rsid w:val="00E2093E"/>
    <w:pPr>
      <w:keepLines/>
      <w:spacing w:before="480" w:line="276" w:lineRule="auto"/>
      <w:jc w:val="left"/>
      <w:outlineLvl w:val="9"/>
    </w:pPr>
    <w:rPr>
      <w:rFonts w:ascii="Cambria" w:hAnsi="Cambria"/>
      <w:bCs/>
      <w:color w:val="365F91"/>
      <w:sz w:val="28"/>
      <w:szCs w:val="28"/>
      <w:lang w:eastAsia="en-US"/>
    </w:rPr>
  </w:style>
  <w:style w:type="paragraph" w:styleId="32">
    <w:name w:val="toc 3"/>
    <w:basedOn w:val="a"/>
    <w:next w:val="a"/>
    <w:autoRedefine/>
    <w:uiPriority w:val="39"/>
    <w:unhideWhenUsed/>
    <w:qFormat/>
    <w:rsid w:val="00E2093E"/>
    <w:pPr>
      <w:spacing w:after="100" w:line="276" w:lineRule="auto"/>
      <w:ind w:left="440" w:firstLine="0"/>
      <w:jc w:val="left"/>
    </w:pPr>
    <w:rPr>
      <w:rFonts w:ascii="Calibri" w:hAnsi="Calibri"/>
      <w:sz w:val="22"/>
      <w:szCs w:val="22"/>
      <w:lang w:eastAsia="en-US"/>
    </w:rPr>
  </w:style>
  <w:style w:type="character" w:customStyle="1" w:styleId="10">
    <w:name w:val="Заголовок 1 Знак"/>
    <w:link w:val="1"/>
    <w:uiPriority w:val="9"/>
    <w:rsid w:val="00646DE2"/>
    <w:rPr>
      <w:b/>
      <w:sz w:val="24"/>
      <w:szCs w:val="24"/>
    </w:rPr>
  </w:style>
  <w:style w:type="character" w:customStyle="1" w:styleId="a4">
    <w:name w:val="Нижний колонтитул Знак"/>
    <w:link w:val="a3"/>
    <w:uiPriority w:val="99"/>
    <w:rsid w:val="00C670A7"/>
    <w:rPr>
      <w:sz w:val="24"/>
    </w:rPr>
  </w:style>
  <w:style w:type="paragraph" w:styleId="ae">
    <w:name w:val="footnote text"/>
    <w:basedOn w:val="a"/>
    <w:link w:val="af"/>
    <w:rsid w:val="00A95DEE"/>
    <w:rPr>
      <w:sz w:val="20"/>
      <w:szCs w:val="20"/>
    </w:rPr>
  </w:style>
  <w:style w:type="character" w:customStyle="1" w:styleId="af">
    <w:name w:val="Текст сноски Знак"/>
    <w:basedOn w:val="a0"/>
    <w:link w:val="ae"/>
    <w:rsid w:val="00A95DEE"/>
  </w:style>
  <w:style w:type="character" w:styleId="af0">
    <w:name w:val="footnote reference"/>
    <w:rsid w:val="00A95DEE"/>
    <w:rPr>
      <w:vertAlign w:val="superscript"/>
    </w:rPr>
  </w:style>
  <w:style w:type="paragraph" w:styleId="af1">
    <w:name w:val="List Paragraph"/>
    <w:basedOn w:val="a"/>
    <w:uiPriority w:val="34"/>
    <w:qFormat/>
    <w:rsid w:val="00A816CB"/>
    <w:pPr>
      <w:ind w:left="708"/>
    </w:pPr>
  </w:style>
  <w:style w:type="character" w:customStyle="1" w:styleId="a8">
    <w:name w:val="Верхний колонтитул Знак"/>
    <w:basedOn w:val="a0"/>
    <w:link w:val="a7"/>
    <w:uiPriority w:val="99"/>
    <w:rsid w:val="00E60EF4"/>
    <w:rPr>
      <w:sz w:val="24"/>
    </w:rPr>
  </w:style>
  <w:style w:type="character" w:customStyle="1" w:styleId="22">
    <w:name w:val="Основной текст (2)_"/>
    <w:basedOn w:val="a0"/>
    <w:link w:val="23"/>
    <w:rsid w:val="00400E89"/>
    <w:rPr>
      <w:rFonts w:ascii="Arial" w:eastAsia="Arial" w:hAnsi="Arial" w:cs="Arial"/>
      <w:shd w:val="clear" w:color="auto" w:fill="FFFFFF"/>
    </w:rPr>
  </w:style>
  <w:style w:type="paragraph" w:customStyle="1" w:styleId="23">
    <w:name w:val="Основной текст (2)"/>
    <w:basedOn w:val="a"/>
    <w:link w:val="22"/>
    <w:rsid w:val="00400E89"/>
    <w:pPr>
      <w:widowControl w:val="0"/>
      <w:shd w:val="clear" w:color="auto" w:fill="FFFFFF"/>
      <w:spacing w:after="720" w:line="0" w:lineRule="atLeast"/>
      <w:ind w:firstLine="0"/>
    </w:pPr>
    <w:rPr>
      <w:rFonts w:ascii="Arial" w:eastAsia="Arial" w:hAnsi="Arial" w:cs="Arial"/>
      <w:sz w:val="20"/>
      <w:szCs w:val="20"/>
    </w:rPr>
  </w:style>
  <w:style w:type="paragraph" w:styleId="af2">
    <w:name w:val="No Spacing"/>
    <w:link w:val="af3"/>
    <w:uiPriority w:val="1"/>
    <w:qFormat/>
    <w:rsid w:val="00515493"/>
    <w:rPr>
      <w:rFonts w:asciiTheme="minorHAnsi" w:eastAsiaTheme="minorEastAsia" w:hAnsiTheme="minorHAnsi" w:cstheme="minorBidi"/>
      <w:sz w:val="22"/>
      <w:szCs w:val="22"/>
    </w:rPr>
  </w:style>
  <w:style w:type="character" w:customStyle="1" w:styleId="af3">
    <w:name w:val="Без интервала Знак"/>
    <w:basedOn w:val="a0"/>
    <w:link w:val="af2"/>
    <w:uiPriority w:val="1"/>
    <w:rsid w:val="00515493"/>
    <w:rPr>
      <w:rFonts w:asciiTheme="minorHAnsi" w:eastAsiaTheme="minorEastAsia" w:hAnsiTheme="minorHAnsi" w:cstheme="minorBidi"/>
      <w:sz w:val="22"/>
      <w:szCs w:val="22"/>
    </w:rPr>
  </w:style>
  <w:style w:type="paragraph" w:styleId="af4">
    <w:name w:val="Revision"/>
    <w:hidden/>
    <w:uiPriority w:val="99"/>
    <w:semiHidden/>
    <w:rsid w:val="004057BC"/>
    <w:rPr>
      <w:sz w:val="24"/>
      <w:szCs w:val="24"/>
    </w:rPr>
  </w:style>
  <w:style w:type="character" w:styleId="af5">
    <w:name w:val="Placeholder Text"/>
    <w:basedOn w:val="a0"/>
    <w:uiPriority w:val="99"/>
    <w:semiHidden/>
    <w:rsid w:val="00D942C3"/>
    <w:rPr>
      <w:color w:val="808080"/>
    </w:rPr>
  </w:style>
</w:styles>
</file>

<file path=word/webSettings.xml><?xml version="1.0" encoding="utf-8"?>
<w:webSettings xmlns:r="http://schemas.openxmlformats.org/officeDocument/2006/relationships" xmlns:w="http://schemas.openxmlformats.org/wordprocessingml/2006/main">
  <w:divs>
    <w:div w:id="137497929">
      <w:bodyDiv w:val="1"/>
      <w:marLeft w:val="0"/>
      <w:marRight w:val="0"/>
      <w:marTop w:val="0"/>
      <w:marBottom w:val="0"/>
      <w:divBdr>
        <w:top w:val="none" w:sz="0" w:space="0" w:color="auto"/>
        <w:left w:val="none" w:sz="0" w:space="0" w:color="auto"/>
        <w:bottom w:val="none" w:sz="0" w:space="0" w:color="auto"/>
        <w:right w:val="none" w:sz="0" w:space="0" w:color="auto"/>
      </w:divBdr>
    </w:div>
    <w:div w:id="630938897">
      <w:bodyDiv w:val="1"/>
      <w:marLeft w:val="0"/>
      <w:marRight w:val="0"/>
      <w:marTop w:val="0"/>
      <w:marBottom w:val="0"/>
      <w:divBdr>
        <w:top w:val="none" w:sz="0" w:space="0" w:color="auto"/>
        <w:left w:val="none" w:sz="0" w:space="0" w:color="auto"/>
        <w:bottom w:val="none" w:sz="0" w:space="0" w:color="auto"/>
        <w:right w:val="none" w:sz="0" w:space="0" w:color="auto"/>
      </w:divBdr>
    </w:div>
    <w:div w:id="704406600">
      <w:bodyDiv w:val="1"/>
      <w:marLeft w:val="0"/>
      <w:marRight w:val="0"/>
      <w:marTop w:val="0"/>
      <w:marBottom w:val="0"/>
      <w:divBdr>
        <w:top w:val="none" w:sz="0" w:space="0" w:color="auto"/>
        <w:left w:val="none" w:sz="0" w:space="0" w:color="auto"/>
        <w:bottom w:val="none" w:sz="0" w:space="0" w:color="auto"/>
        <w:right w:val="none" w:sz="0" w:space="0" w:color="auto"/>
      </w:divBdr>
    </w:div>
    <w:div w:id="856192325">
      <w:bodyDiv w:val="1"/>
      <w:marLeft w:val="0"/>
      <w:marRight w:val="0"/>
      <w:marTop w:val="0"/>
      <w:marBottom w:val="0"/>
      <w:divBdr>
        <w:top w:val="none" w:sz="0" w:space="0" w:color="auto"/>
        <w:left w:val="none" w:sz="0" w:space="0" w:color="auto"/>
        <w:bottom w:val="none" w:sz="0" w:space="0" w:color="auto"/>
        <w:right w:val="none" w:sz="0" w:space="0" w:color="auto"/>
      </w:divBdr>
    </w:div>
    <w:div w:id="1360426979">
      <w:bodyDiv w:val="1"/>
      <w:marLeft w:val="0"/>
      <w:marRight w:val="0"/>
      <w:marTop w:val="0"/>
      <w:marBottom w:val="0"/>
      <w:divBdr>
        <w:top w:val="none" w:sz="0" w:space="0" w:color="auto"/>
        <w:left w:val="none" w:sz="0" w:space="0" w:color="auto"/>
        <w:bottom w:val="none" w:sz="0" w:space="0" w:color="auto"/>
        <w:right w:val="none" w:sz="0" w:space="0" w:color="auto"/>
      </w:divBdr>
    </w:div>
    <w:div w:id="1493639968">
      <w:bodyDiv w:val="1"/>
      <w:marLeft w:val="0"/>
      <w:marRight w:val="0"/>
      <w:marTop w:val="0"/>
      <w:marBottom w:val="0"/>
      <w:divBdr>
        <w:top w:val="none" w:sz="0" w:space="0" w:color="auto"/>
        <w:left w:val="none" w:sz="0" w:space="0" w:color="auto"/>
        <w:bottom w:val="none" w:sz="0" w:space="0" w:color="auto"/>
        <w:right w:val="none" w:sz="0" w:space="0" w:color="auto"/>
      </w:divBdr>
    </w:div>
    <w:div w:id="1845974143">
      <w:bodyDiv w:val="1"/>
      <w:marLeft w:val="0"/>
      <w:marRight w:val="0"/>
      <w:marTop w:val="0"/>
      <w:marBottom w:val="0"/>
      <w:divBdr>
        <w:top w:val="none" w:sz="0" w:space="0" w:color="auto"/>
        <w:left w:val="none" w:sz="0" w:space="0" w:color="auto"/>
        <w:bottom w:val="none" w:sz="0" w:space="0" w:color="auto"/>
        <w:right w:val="none" w:sz="0" w:space="0" w:color="auto"/>
      </w:divBdr>
    </w:div>
    <w:div w:id="1929338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rosatom.ru/file.ashx?oid=2213889"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ilov_iv@dedal.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consultant.ru/document/cons_doc_LAW_17621/"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zakupki.rosatom.ru/file.ashx?oid=2213889"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42CD25D43244165AC3B3D1DE7E87284"/>
        <w:category>
          <w:name w:val="Общие"/>
          <w:gallery w:val="placeholder"/>
        </w:category>
        <w:types>
          <w:type w:val="bbPlcHdr"/>
        </w:types>
        <w:behaviors>
          <w:behavior w:val="content"/>
        </w:behaviors>
        <w:guid w:val="{A5A5FA1D-A56E-48F8-924D-68D7D4468E6E}"/>
      </w:docPartPr>
      <w:docPartBody>
        <w:p w:rsidR="003B02C0" w:rsidRDefault="00252085" w:rsidP="00252085">
          <w:pPr>
            <w:pStyle w:val="A42CD25D43244165AC3B3D1DE7E87284"/>
          </w:pPr>
          <w:r w:rsidRPr="001A10B3">
            <w:rPr>
              <w:rStyle w:val="a3"/>
            </w:rPr>
            <w:t>Выберите элемент.</w:t>
          </w:r>
        </w:p>
      </w:docPartBody>
    </w:docPart>
    <w:docPart>
      <w:docPartPr>
        <w:name w:val="5A2E52DB0AF748C28C725F5CA0F86165"/>
        <w:category>
          <w:name w:val="Общие"/>
          <w:gallery w:val="placeholder"/>
        </w:category>
        <w:types>
          <w:type w:val="bbPlcHdr"/>
        </w:types>
        <w:behaviors>
          <w:behavior w:val="content"/>
        </w:behaviors>
        <w:guid w:val="{55A16230-289A-46D4-8854-26627004F997}"/>
      </w:docPartPr>
      <w:docPartBody>
        <w:p w:rsidR="003B02C0" w:rsidRDefault="00252085" w:rsidP="00252085">
          <w:pPr>
            <w:pStyle w:val="5A2E52DB0AF748C28C725F5CA0F86165"/>
          </w:pPr>
          <w:r w:rsidRPr="001A10B3">
            <w:rPr>
              <w:rStyle w:val="a3"/>
            </w:rPr>
            <w:t>Выберите элемент.</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defaultTabStop w:val="708"/>
  <w:characterSpacingControl w:val="doNotCompress"/>
  <w:compat>
    <w:useFELayout/>
  </w:compat>
  <w:rsids>
    <w:rsidRoot w:val="00252085"/>
    <w:rsid w:val="000976BC"/>
    <w:rsid w:val="00175469"/>
    <w:rsid w:val="00252085"/>
    <w:rsid w:val="003B02C0"/>
    <w:rsid w:val="00613468"/>
    <w:rsid w:val="00721C9D"/>
    <w:rsid w:val="00854E07"/>
    <w:rsid w:val="00A65B3C"/>
    <w:rsid w:val="00AF5BE6"/>
    <w:rsid w:val="00C671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B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13468"/>
    <w:rPr>
      <w:color w:val="808080"/>
    </w:rPr>
  </w:style>
  <w:style w:type="paragraph" w:customStyle="1" w:styleId="5532A249DECE4FF6884A1981EC6A947A">
    <w:name w:val="5532A249DECE4FF6884A1981EC6A947A"/>
    <w:rsid w:val="00252085"/>
  </w:style>
  <w:style w:type="paragraph" w:customStyle="1" w:styleId="444EE33224484D1C804EE9AB5E172701">
    <w:name w:val="444EE33224484D1C804EE9AB5E172701"/>
    <w:rsid w:val="00252085"/>
  </w:style>
  <w:style w:type="paragraph" w:customStyle="1" w:styleId="4643BDFBA26E4C078D18FE5A69367614">
    <w:name w:val="4643BDFBA26E4C078D18FE5A69367614"/>
    <w:rsid w:val="00252085"/>
  </w:style>
  <w:style w:type="paragraph" w:customStyle="1" w:styleId="A42CD25D43244165AC3B3D1DE7E87284">
    <w:name w:val="A42CD25D43244165AC3B3D1DE7E87284"/>
    <w:rsid w:val="00252085"/>
  </w:style>
  <w:style w:type="paragraph" w:customStyle="1" w:styleId="5A2E52DB0AF748C28C725F5CA0F86165">
    <w:name w:val="5A2E52DB0AF748C28C725F5CA0F86165"/>
    <w:rsid w:val="00252085"/>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EABF3-5F9C-4720-A4CF-AF5A840DF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12</Pages>
  <Words>5846</Words>
  <Characters>33324</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MTS</Company>
  <LinksUpToDate>false</LinksUpToDate>
  <CharactersWithSpaces>39092</CharactersWithSpaces>
  <SharedDoc>false</SharedDoc>
  <HLinks>
    <vt:vector size="84" baseType="variant">
      <vt:variant>
        <vt:i4>1441840</vt:i4>
      </vt:variant>
      <vt:variant>
        <vt:i4>80</vt:i4>
      </vt:variant>
      <vt:variant>
        <vt:i4>0</vt:i4>
      </vt:variant>
      <vt:variant>
        <vt:i4>5</vt:i4>
      </vt:variant>
      <vt:variant>
        <vt:lpwstr/>
      </vt:variant>
      <vt:variant>
        <vt:lpwstr>_Toc235350219</vt:lpwstr>
      </vt:variant>
      <vt:variant>
        <vt:i4>1441840</vt:i4>
      </vt:variant>
      <vt:variant>
        <vt:i4>74</vt:i4>
      </vt:variant>
      <vt:variant>
        <vt:i4>0</vt:i4>
      </vt:variant>
      <vt:variant>
        <vt:i4>5</vt:i4>
      </vt:variant>
      <vt:variant>
        <vt:lpwstr/>
      </vt:variant>
      <vt:variant>
        <vt:lpwstr>_Toc235350218</vt:lpwstr>
      </vt:variant>
      <vt:variant>
        <vt:i4>1441840</vt:i4>
      </vt:variant>
      <vt:variant>
        <vt:i4>68</vt:i4>
      </vt:variant>
      <vt:variant>
        <vt:i4>0</vt:i4>
      </vt:variant>
      <vt:variant>
        <vt:i4>5</vt:i4>
      </vt:variant>
      <vt:variant>
        <vt:lpwstr/>
      </vt:variant>
      <vt:variant>
        <vt:lpwstr>_Toc235350217</vt:lpwstr>
      </vt:variant>
      <vt:variant>
        <vt:i4>1441840</vt:i4>
      </vt:variant>
      <vt:variant>
        <vt:i4>62</vt:i4>
      </vt:variant>
      <vt:variant>
        <vt:i4>0</vt:i4>
      </vt:variant>
      <vt:variant>
        <vt:i4>5</vt:i4>
      </vt:variant>
      <vt:variant>
        <vt:lpwstr/>
      </vt:variant>
      <vt:variant>
        <vt:lpwstr>_Toc235350216</vt:lpwstr>
      </vt:variant>
      <vt:variant>
        <vt:i4>1441840</vt:i4>
      </vt:variant>
      <vt:variant>
        <vt:i4>56</vt:i4>
      </vt:variant>
      <vt:variant>
        <vt:i4>0</vt:i4>
      </vt:variant>
      <vt:variant>
        <vt:i4>5</vt:i4>
      </vt:variant>
      <vt:variant>
        <vt:lpwstr/>
      </vt:variant>
      <vt:variant>
        <vt:lpwstr>_Toc235350215</vt:lpwstr>
      </vt:variant>
      <vt:variant>
        <vt:i4>1441840</vt:i4>
      </vt:variant>
      <vt:variant>
        <vt:i4>50</vt:i4>
      </vt:variant>
      <vt:variant>
        <vt:i4>0</vt:i4>
      </vt:variant>
      <vt:variant>
        <vt:i4>5</vt:i4>
      </vt:variant>
      <vt:variant>
        <vt:lpwstr/>
      </vt:variant>
      <vt:variant>
        <vt:lpwstr>_Toc235350214</vt:lpwstr>
      </vt:variant>
      <vt:variant>
        <vt:i4>1441840</vt:i4>
      </vt:variant>
      <vt:variant>
        <vt:i4>44</vt:i4>
      </vt:variant>
      <vt:variant>
        <vt:i4>0</vt:i4>
      </vt:variant>
      <vt:variant>
        <vt:i4>5</vt:i4>
      </vt:variant>
      <vt:variant>
        <vt:lpwstr/>
      </vt:variant>
      <vt:variant>
        <vt:lpwstr>_Toc235350213</vt:lpwstr>
      </vt:variant>
      <vt:variant>
        <vt:i4>1441840</vt:i4>
      </vt:variant>
      <vt:variant>
        <vt:i4>38</vt:i4>
      </vt:variant>
      <vt:variant>
        <vt:i4>0</vt:i4>
      </vt:variant>
      <vt:variant>
        <vt:i4>5</vt:i4>
      </vt:variant>
      <vt:variant>
        <vt:lpwstr/>
      </vt:variant>
      <vt:variant>
        <vt:lpwstr>_Toc235350212</vt:lpwstr>
      </vt:variant>
      <vt:variant>
        <vt:i4>1441840</vt:i4>
      </vt:variant>
      <vt:variant>
        <vt:i4>32</vt:i4>
      </vt:variant>
      <vt:variant>
        <vt:i4>0</vt:i4>
      </vt:variant>
      <vt:variant>
        <vt:i4>5</vt:i4>
      </vt:variant>
      <vt:variant>
        <vt:lpwstr/>
      </vt:variant>
      <vt:variant>
        <vt:lpwstr>_Toc235350211</vt:lpwstr>
      </vt:variant>
      <vt:variant>
        <vt:i4>1441840</vt:i4>
      </vt:variant>
      <vt:variant>
        <vt:i4>26</vt:i4>
      </vt:variant>
      <vt:variant>
        <vt:i4>0</vt:i4>
      </vt:variant>
      <vt:variant>
        <vt:i4>5</vt:i4>
      </vt:variant>
      <vt:variant>
        <vt:lpwstr/>
      </vt:variant>
      <vt:variant>
        <vt:lpwstr>_Toc235350210</vt:lpwstr>
      </vt:variant>
      <vt:variant>
        <vt:i4>1507376</vt:i4>
      </vt:variant>
      <vt:variant>
        <vt:i4>20</vt:i4>
      </vt:variant>
      <vt:variant>
        <vt:i4>0</vt:i4>
      </vt:variant>
      <vt:variant>
        <vt:i4>5</vt:i4>
      </vt:variant>
      <vt:variant>
        <vt:lpwstr/>
      </vt:variant>
      <vt:variant>
        <vt:lpwstr>_Toc235350209</vt:lpwstr>
      </vt:variant>
      <vt:variant>
        <vt:i4>1507376</vt:i4>
      </vt:variant>
      <vt:variant>
        <vt:i4>14</vt:i4>
      </vt:variant>
      <vt:variant>
        <vt:i4>0</vt:i4>
      </vt:variant>
      <vt:variant>
        <vt:i4>5</vt:i4>
      </vt:variant>
      <vt:variant>
        <vt:lpwstr/>
      </vt:variant>
      <vt:variant>
        <vt:lpwstr>_Toc235350207</vt:lpwstr>
      </vt:variant>
      <vt:variant>
        <vt:i4>1507376</vt:i4>
      </vt:variant>
      <vt:variant>
        <vt:i4>8</vt:i4>
      </vt:variant>
      <vt:variant>
        <vt:i4>0</vt:i4>
      </vt:variant>
      <vt:variant>
        <vt:i4>5</vt:i4>
      </vt:variant>
      <vt:variant>
        <vt:lpwstr/>
      </vt:variant>
      <vt:variant>
        <vt:lpwstr>_Toc235350206</vt:lpwstr>
      </vt:variant>
      <vt:variant>
        <vt:i4>1507376</vt:i4>
      </vt:variant>
      <vt:variant>
        <vt:i4>2</vt:i4>
      </vt:variant>
      <vt:variant>
        <vt:i4>0</vt:i4>
      </vt:variant>
      <vt:variant>
        <vt:i4>5</vt:i4>
      </vt:variant>
      <vt:variant>
        <vt:lpwstr/>
      </vt:variant>
      <vt:variant>
        <vt:lpwstr>_Toc235350205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1846k</dc:creator>
  <cp:lastModifiedBy>Kornilov </cp:lastModifiedBy>
  <cp:revision>47</cp:revision>
  <cp:lastPrinted>2016-08-24T13:48:00Z</cp:lastPrinted>
  <dcterms:created xsi:type="dcterms:W3CDTF">2016-08-23T09:50:00Z</dcterms:created>
  <dcterms:modified xsi:type="dcterms:W3CDTF">2016-08-25T07:04:00Z</dcterms:modified>
</cp:coreProperties>
</file>